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72C1E" w14:textId="77777777" w:rsidR="009B2623" w:rsidRDefault="009B2623">
      <w:pPr>
        <w:pStyle w:val="LO-normal"/>
        <w:spacing w:before="0" w:line="240" w:lineRule="auto"/>
        <w:rPr>
          <w:rFonts w:ascii="Roboto Medium" w:hAnsi="Roboto Medium"/>
          <w:sz w:val="64"/>
          <w:szCs w:val="64"/>
        </w:rPr>
      </w:pPr>
    </w:p>
    <w:p w14:paraId="06044036" w14:textId="77777777" w:rsidR="009B2623" w:rsidRDefault="009B2623">
      <w:pPr>
        <w:pStyle w:val="LO-normal"/>
        <w:spacing w:before="0" w:line="240" w:lineRule="auto"/>
        <w:rPr>
          <w:rFonts w:ascii="Roboto Medium" w:hAnsi="Roboto Medium"/>
          <w:sz w:val="64"/>
          <w:szCs w:val="64"/>
        </w:rPr>
      </w:pPr>
    </w:p>
    <w:p w14:paraId="6C200BC4" w14:textId="77777777" w:rsidR="009B2623" w:rsidRDefault="00D03858">
      <w:pPr>
        <w:pStyle w:val="LO-normal"/>
        <w:spacing w:before="0" w:line="240" w:lineRule="auto"/>
        <w:rPr>
          <w:rFonts w:ascii="Roboto Medium" w:hAnsi="Roboto Medium"/>
          <w:sz w:val="64"/>
          <w:szCs w:val="64"/>
        </w:rPr>
      </w:pPr>
      <w:r>
        <w:rPr>
          <w:rFonts w:ascii="Roboto Medium" w:hAnsi="Roboto Medium"/>
          <w:sz w:val="64"/>
          <w:szCs w:val="64"/>
        </w:rPr>
        <w:t>Architect &amp; Engineer</w:t>
      </w:r>
    </w:p>
    <w:p w14:paraId="2470483B" w14:textId="77777777" w:rsidR="009B2623" w:rsidRDefault="00D03858">
      <w:pPr>
        <w:pStyle w:val="LO-normal"/>
        <w:spacing w:before="0" w:line="240" w:lineRule="auto"/>
        <w:rPr>
          <w:rFonts w:ascii="Roboto Black" w:hAnsi="Roboto Black"/>
          <w:sz w:val="120"/>
          <w:szCs w:val="120"/>
        </w:rPr>
      </w:pPr>
      <w:r>
        <w:rPr>
          <w:rFonts w:ascii="Roboto Black" w:hAnsi="Roboto Black"/>
          <w:sz w:val="120"/>
          <w:szCs w:val="120"/>
        </w:rPr>
        <w:t>Specifications</w:t>
      </w:r>
    </w:p>
    <w:p w14:paraId="028FB3D0" w14:textId="77777777" w:rsidR="009B2623" w:rsidRDefault="00D03858">
      <w:pPr>
        <w:pStyle w:val="LO-normal"/>
        <w:spacing w:before="0" w:line="240" w:lineRule="auto"/>
      </w:pPr>
      <w:r>
        <w:rPr>
          <w:noProof/>
        </w:rPr>
        <mc:AlternateContent>
          <mc:Choice Requires="wps">
            <w:drawing>
              <wp:anchor distT="0" distB="0" distL="0" distR="0" simplePos="0" relativeHeight="119" behindDoc="0" locked="0" layoutInCell="0" allowOverlap="1" wp14:anchorId="69209E74" wp14:editId="236BB982">
                <wp:simplePos x="0" y="0"/>
                <wp:positionH relativeFrom="column">
                  <wp:posOffset>13335</wp:posOffset>
                </wp:positionH>
                <wp:positionV relativeFrom="paragraph">
                  <wp:posOffset>118745</wp:posOffset>
                </wp:positionV>
                <wp:extent cx="5721350" cy="969010"/>
                <wp:effectExtent l="0" t="0" r="0" b="0"/>
                <wp:wrapTopAndBottom/>
                <wp:docPr id="1" name="Marco de texto 1"/>
                <wp:cNvGraphicFramePr/>
                <a:graphic xmlns:a="http://schemas.openxmlformats.org/drawingml/2006/main">
                  <a:graphicData uri="http://schemas.microsoft.com/office/word/2010/wordprocessingShape">
                    <wps:wsp>
                      <wps:cNvSpPr txBox="1"/>
                      <wps:spPr>
                        <a:xfrm>
                          <a:off x="0" y="0"/>
                          <a:ext cx="5720760" cy="968400"/>
                        </a:xfrm>
                        <a:prstGeom prst="rect">
                          <a:avLst/>
                        </a:prstGeom>
                        <a:solidFill>
                          <a:srgbClr val="F12535"/>
                        </a:solidFill>
                        <a:ln w="0">
                          <a:noFill/>
                        </a:ln>
                      </wps:spPr>
                      <wps:txbx>
                        <w:txbxContent>
                          <w:p w14:paraId="66C55C98" w14:textId="77777777" w:rsidR="009B2623" w:rsidRDefault="00D03858">
                            <w:pPr>
                              <w:spacing w:before="0" w:line="240" w:lineRule="auto"/>
                            </w:pPr>
                            <w:r>
                              <w:rPr>
                                <w:rFonts w:ascii="Roboto Black" w:hAnsi="Roboto Black"/>
                                <w:color w:val="FFFFFF"/>
                                <w:sz w:val="36"/>
                                <w:szCs w:val="36"/>
                              </w:rPr>
                              <w:t xml:space="preserve">EN 54-16 Public Address, Background Music and Voice Alarm System </w:t>
                            </w:r>
                          </w:p>
                        </w:txbxContent>
                      </wps:txbx>
                      <wps:bodyPr wrap="square" lIns="216000" tIns="216000" rIns="216000" bIns="216000" anchor="t">
                        <a:noAutofit/>
                      </wps:bodyPr>
                    </wps:wsp>
                  </a:graphicData>
                </a:graphic>
              </wp:anchor>
            </w:drawing>
          </mc:Choice>
          <mc:Fallback>
            <w:pict>
              <v:shapetype w14:anchorId="69209E74" id="_x0000_t202" coordsize="21600,21600" o:spt="202" path="m,l,21600r21600,l21600,xe">
                <v:stroke joinstyle="miter"/>
                <v:path gradientshapeok="t" o:connecttype="rect"/>
              </v:shapetype>
              <v:shape id="Marco de texto 1" o:spid="_x0000_s1026" type="#_x0000_t202" style="position:absolute;margin-left:1.05pt;margin-top:9.35pt;width:450.5pt;height:76.3pt;z-index:1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" o:allowincell="f" fillcolor="#f12535" stroked="f" strokeweight="0">
                <v:textbox inset="6mm,6mm,6mm,6mm">
                  <w:txbxContent>
                    <w:p w14:paraId="66C55C98" w14:textId="77777777" w:rsidR="009B2623" w:rsidRDefault="00D03858">
                      <w:pPr>
                        <w:spacing w:before="0" w:line="240" w:lineRule="auto"/>
                      </w:pPr>
                      <w:r>
                        <w:rPr>
                          <w:rFonts w:ascii="Roboto Black" w:hAnsi="Roboto Black"/>
                          <w:color w:val="FFFFFF"/>
                          <w:sz w:val="36"/>
                          <w:szCs w:val="36"/>
                        </w:rPr>
                        <w:t xml:space="preserve">EN 54-16 Public Address, Background Music and Voice Alarm System </w:t>
                      </w:r>
                    </w:p>
                  </w:txbxContent>
                </v:textbox>
                <w10:wrap type="topAndBottom"/>
              </v:shape>
            </w:pict>
          </mc:Fallback>
        </mc:AlternateContent>
      </w:r>
    </w:p>
    <w:p w14:paraId="5DF1E4C3" w14:textId="57261FE9" w:rsidR="009B2623" w:rsidRDefault="007E0721">
      <w:pPr>
        <w:pStyle w:val="LO-normal"/>
        <w:rPr>
          <w:rFonts w:ascii="Roboto Medium" w:hAnsi="Roboto Medium"/>
          <w:sz w:val="32"/>
          <w:szCs w:val="32"/>
        </w:rPr>
      </w:pPr>
      <w:r>
        <w:rPr>
          <w:rFonts w:ascii="Roboto Medium" w:hAnsi="Roboto Medium"/>
          <w:noProof/>
          <w:sz w:val="32"/>
          <w:szCs w:val="32"/>
        </w:rPr>
        <w:drawing>
          <wp:inline distT="0" distB="0" distL="0" distR="0" wp14:anchorId="3FCF71CC" wp14:editId="2A903700">
            <wp:extent cx="5731510" cy="25368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536825"/>
                    </a:xfrm>
                    <a:prstGeom prst="rect">
                      <a:avLst/>
                    </a:prstGeom>
                  </pic:spPr>
                </pic:pic>
              </a:graphicData>
            </a:graphic>
          </wp:inline>
        </w:drawing>
      </w:r>
    </w:p>
    <w:p w14:paraId="23E20182" w14:textId="77777777" w:rsidR="009B2623" w:rsidRDefault="009B2623">
      <w:pPr>
        <w:pStyle w:val="LO-normal"/>
        <w:spacing w:before="0" w:line="276" w:lineRule="auto"/>
        <w:rPr>
          <w:sz w:val="22"/>
          <w:szCs w:val="22"/>
        </w:rPr>
      </w:pPr>
    </w:p>
    <w:p w14:paraId="30609B97" w14:textId="77777777" w:rsidR="009B2623" w:rsidRDefault="009B2623">
      <w:pPr>
        <w:pStyle w:val="LO-normal"/>
        <w:spacing w:before="0" w:line="276" w:lineRule="auto"/>
        <w:rPr>
          <w:sz w:val="22"/>
          <w:szCs w:val="22"/>
        </w:rPr>
      </w:pPr>
    </w:p>
    <w:p w14:paraId="053DAEA6" w14:textId="77777777" w:rsidR="009B2623" w:rsidRDefault="009B2623">
      <w:pPr>
        <w:pStyle w:val="LO-normal"/>
        <w:spacing w:before="0" w:line="276" w:lineRule="auto"/>
        <w:rPr>
          <w:sz w:val="22"/>
          <w:szCs w:val="22"/>
        </w:rPr>
      </w:pPr>
    </w:p>
    <w:p w14:paraId="2A61D206" w14:textId="77777777" w:rsidR="009B2623" w:rsidRDefault="009B2623">
      <w:pPr>
        <w:pStyle w:val="LO-normal"/>
        <w:spacing w:before="0" w:line="276" w:lineRule="auto"/>
        <w:rPr>
          <w:sz w:val="22"/>
          <w:szCs w:val="22"/>
        </w:rPr>
      </w:pPr>
    </w:p>
    <w:sdt>
      <w:sdtPr>
        <w:rPr>
          <w:rFonts w:ascii="Roboto" w:hAnsi="Roboto" w:cs="Arial"/>
          <w:bCs w:val="0"/>
          <w:sz w:val="24"/>
          <w:szCs w:val="24"/>
        </w:rPr>
        <w:id w:val="542103382"/>
        <w:docPartObj>
          <w:docPartGallery w:val="Table of Contents"/>
          <w:docPartUnique/>
        </w:docPartObj>
      </w:sdtPr>
      <w:sdtEndPr/>
      <w:sdtContent>
        <w:p w14:paraId="250E22E1" w14:textId="77777777" w:rsidR="009B2623" w:rsidRDefault="00D03858" w:rsidP="00CA6C43">
          <w:pPr>
            <w:pStyle w:val="Encabezadodelista"/>
            <w:spacing w:after="400"/>
          </w:pPr>
          <w:r>
            <w:t>Table of Contents</w:t>
          </w:r>
        </w:p>
        <w:p w14:paraId="1171CE2F" w14:textId="3CE60E32" w:rsidR="004B58F7" w:rsidRDefault="00D03858">
          <w:pPr>
            <w:pStyle w:val="TDC1"/>
            <w:tabs>
              <w:tab w:val="left" w:pos="567"/>
            </w:tabs>
            <w:rPr>
              <w:rFonts w:asciiTheme="minorHAnsi" w:eastAsiaTheme="minorEastAsia" w:hAnsiTheme="minorHAnsi" w:cstheme="minorBidi"/>
              <w:b w:val="0"/>
              <w:noProof/>
              <w:sz w:val="22"/>
              <w:szCs w:val="22"/>
              <w:lang w:val="es-ES" w:eastAsia="es-ES" w:bidi="ar-SA"/>
            </w:rPr>
          </w:pPr>
          <w:r>
            <w:fldChar w:fldCharType="begin"/>
          </w:r>
          <w:r>
            <w:rPr>
              <w:rStyle w:val="Enlacedelndice"/>
            </w:rPr>
            <w:instrText>TOC \f \o "1-2" \h</w:instrText>
          </w:r>
          <w:r>
            <w:rPr>
              <w:rStyle w:val="Enlacedelndice"/>
            </w:rPr>
            <w:fldChar w:fldCharType="separate"/>
          </w:r>
          <w:hyperlink w:anchor="_Toc108175771" w:history="1">
            <w:r w:rsidR="004B58F7" w:rsidRPr="00E30DEF">
              <w:rPr>
                <w:rStyle w:val="Hipervnculo"/>
                <w:noProof/>
              </w:rPr>
              <w:t>1.</w:t>
            </w:r>
            <w:r w:rsidR="004B58F7">
              <w:rPr>
                <w:rFonts w:asciiTheme="minorHAnsi" w:eastAsiaTheme="minorEastAsia" w:hAnsiTheme="minorHAnsi" w:cstheme="minorBidi"/>
                <w:b w:val="0"/>
                <w:noProof/>
                <w:sz w:val="22"/>
                <w:szCs w:val="22"/>
                <w:lang w:val="es-ES" w:eastAsia="es-ES" w:bidi="ar-SA"/>
              </w:rPr>
              <w:tab/>
            </w:r>
            <w:r w:rsidR="004B58F7" w:rsidRPr="00E30DEF">
              <w:rPr>
                <w:rStyle w:val="Hipervnculo"/>
                <w:noProof/>
              </w:rPr>
              <w:t>EN54 PA/VA MAIN CONTROLLER</w:t>
            </w:r>
            <w:r w:rsidR="004B58F7">
              <w:rPr>
                <w:noProof/>
              </w:rPr>
              <w:tab/>
            </w:r>
            <w:r w:rsidR="004B58F7">
              <w:rPr>
                <w:noProof/>
              </w:rPr>
              <w:fldChar w:fldCharType="begin"/>
            </w:r>
            <w:r w:rsidR="004B58F7">
              <w:rPr>
                <w:noProof/>
              </w:rPr>
              <w:instrText xml:space="preserve"> PAGEREF _Toc108175771 \h </w:instrText>
            </w:r>
            <w:r w:rsidR="004B58F7">
              <w:rPr>
                <w:noProof/>
              </w:rPr>
            </w:r>
            <w:r w:rsidR="004B58F7">
              <w:rPr>
                <w:noProof/>
              </w:rPr>
              <w:fldChar w:fldCharType="separate"/>
            </w:r>
            <w:r w:rsidR="004B58F7">
              <w:rPr>
                <w:noProof/>
              </w:rPr>
              <w:t>3</w:t>
            </w:r>
            <w:r w:rsidR="004B58F7">
              <w:rPr>
                <w:noProof/>
              </w:rPr>
              <w:fldChar w:fldCharType="end"/>
            </w:r>
          </w:hyperlink>
        </w:p>
        <w:p w14:paraId="55FF9F30" w14:textId="717AE4FD"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72" w:history="1">
            <w:r w:rsidRPr="00E30DEF">
              <w:rPr>
                <w:rStyle w:val="Hipervnculo"/>
                <w:noProof/>
              </w:rPr>
              <w:t>1.1.</w:t>
            </w:r>
            <w:r>
              <w:rPr>
                <w:rFonts w:asciiTheme="minorHAnsi" w:eastAsiaTheme="minorEastAsia" w:hAnsiTheme="minorHAnsi" w:cstheme="minorBidi"/>
                <w:noProof/>
                <w:sz w:val="22"/>
                <w:szCs w:val="22"/>
                <w:lang w:val="es-ES" w:eastAsia="es-ES" w:bidi="ar-SA"/>
              </w:rPr>
              <w:tab/>
            </w:r>
            <w:r w:rsidRPr="00E30DEF">
              <w:rPr>
                <w:rStyle w:val="Hipervnculo"/>
                <w:noProof/>
              </w:rPr>
              <w:t>Public Address, Background Music and Voice Alarm System’s Main Controller 2 x 500 W</w:t>
            </w:r>
            <w:r>
              <w:rPr>
                <w:noProof/>
              </w:rPr>
              <w:tab/>
            </w:r>
            <w:r>
              <w:rPr>
                <w:noProof/>
              </w:rPr>
              <w:fldChar w:fldCharType="begin"/>
            </w:r>
            <w:r>
              <w:rPr>
                <w:noProof/>
              </w:rPr>
              <w:instrText xml:space="preserve"> PAGEREF _Toc108175772 \h </w:instrText>
            </w:r>
            <w:r>
              <w:rPr>
                <w:noProof/>
              </w:rPr>
            </w:r>
            <w:r>
              <w:rPr>
                <w:noProof/>
              </w:rPr>
              <w:fldChar w:fldCharType="separate"/>
            </w:r>
            <w:r>
              <w:rPr>
                <w:noProof/>
              </w:rPr>
              <w:t>3</w:t>
            </w:r>
            <w:r>
              <w:rPr>
                <w:noProof/>
              </w:rPr>
              <w:fldChar w:fldCharType="end"/>
            </w:r>
          </w:hyperlink>
        </w:p>
        <w:p w14:paraId="4A8AE488" w14:textId="43D2702D" w:rsidR="004B58F7" w:rsidRDefault="004B58F7">
          <w:pPr>
            <w:pStyle w:val="TDC1"/>
            <w:tabs>
              <w:tab w:val="left" w:pos="567"/>
            </w:tabs>
            <w:rPr>
              <w:rFonts w:asciiTheme="minorHAnsi" w:eastAsiaTheme="minorEastAsia" w:hAnsiTheme="minorHAnsi" w:cstheme="minorBidi"/>
              <w:b w:val="0"/>
              <w:noProof/>
              <w:sz w:val="22"/>
              <w:szCs w:val="22"/>
              <w:lang w:val="es-ES" w:eastAsia="es-ES" w:bidi="ar-SA"/>
            </w:rPr>
          </w:pPr>
          <w:hyperlink w:anchor="_Toc108175773" w:history="1">
            <w:r w:rsidRPr="00E30DEF">
              <w:rPr>
                <w:rStyle w:val="Hipervnculo"/>
                <w:noProof/>
              </w:rPr>
              <w:t>2.</w:t>
            </w:r>
            <w:r>
              <w:rPr>
                <w:rFonts w:asciiTheme="minorHAnsi" w:eastAsiaTheme="minorEastAsia" w:hAnsiTheme="minorHAnsi" w:cstheme="minorBidi"/>
                <w:b w:val="0"/>
                <w:noProof/>
                <w:sz w:val="22"/>
                <w:szCs w:val="22"/>
                <w:lang w:val="es-ES" w:eastAsia="es-ES" w:bidi="ar-SA"/>
              </w:rPr>
              <w:tab/>
            </w:r>
            <w:r w:rsidRPr="00E30DEF">
              <w:rPr>
                <w:rStyle w:val="Hipervnculo"/>
                <w:noProof/>
              </w:rPr>
              <w:t>EN54 PA/VA ACCESSORIES</w:t>
            </w:r>
            <w:r>
              <w:rPr>
                <w:noProof/>
              </w:rPr>
              <w:tab/>
            </w:r>
            <w:r>
              <w:rPr>
                <w:noProof/>
              </w:rPr>
              <w:fldChar w:fldCharType="begin"/>
            </w:r>
            <w:r>
              <w:rPr>
                <w:noProof/>
              </w:rPr>
              <w:instrText xml:space="preserve"> PAGEREF _Toc108175773 \h </w:instrText>
            </w:r>
            <w:r>
              <w:rPr>
                <w:noProof/>
              </w:rPr>
            </w:r>
            <w:r>
              <w:rPr>
                <w:noProof/>
              </w:rPr>
              <w:fldChar w:fldCharType="separate"/>
            </w:r>
            <w:r>
              <w:rPr>
                <w:noProof/>
              </w:rPr>
              <w:t>6</w:t>
            </w:r>
            <w:r>
              <w:rPr>
                <w:noProof/>
              </w:rPr>
              <w:fldChar w:fldCharType="end"/>
            </w:r>
          </w:hyperlink>
        </w:p>
        <w:p w14:paraId="4D6E050E" w14:textId="2C5713B3"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74" w:history="1">
            <w:r w:rsidRPr="00E30DEF">
              <w:rPr>
                <w:rStyle w:val="Hipervnculo"/>
                <w:noProof/>
              </w:rPr>
              <w:t>2.1.</w:t>
            </w:r>
            <w:r>
              <w:rPr>
                <w:rFonts w:asciiTheme="minorHAnsi" w:eastAsiaTheme="minorEastAsia" w:hAnsiTheme="minorHAnsi" w:cstheme="minorBidi"/>
                <w:noProof/>
                <w:sz w:val="22"/>
                <w:szCs w:val="22"/>
                <w:lang w:val="es-ES" w:eastAsia="es-ES" w:bidi="ar-SA"/>
              </w:rPr>
              <w:tab/>
            </w:r>
            <w:r w:rsidRPr="00E30DEF">
              <w:rPr>
                <w:rStyle w:val="Hipervnculo"/>
                <w:noProof/>
              </w:rPr>
              <w:t>Communication Module</w:t>
            </w:r>
            <w:r>
              <w:rPr>
                <w:noProof/>
              </w:rPr>
              <w:tab/>
            </w:r>
            <w:r>
              <w:rPr>
                <w:noProof/>
              </w:rPr>
              <w:fldChar w:fldCharType="begin"/>
            </w:r>
            <w:r>
              <w:rPr>
                <w:noProof/>
              </w:rPr>
              <w:instrText xml:space="preserve"> PAGEREF _Toc108175774 \h </w:instrText>
            </w:r>
            <w:r>
              <w:rPr>
                <w:noProof/>
              </w:rPr>
            </w:r>
            <w:r>
              <w:rPr>
                <w:noProof/>
              </w:rPr>
              <w:fldChar w:fldCharType="separate"/>
            </w:r>
            <w:r>
              <w:rPr>
                <w:noProof/>
              </w:rPr>
              <w:t>6</w:t>
            </w:r>
            <w:r>
              <w:rPr>
                <w:noProof/>
              </w:rPr>
              <w:fldChar w:fldCharType="end"/>
            </w:r>
          </w:hyperlink>
        </w:p>
        <w:p w14:paraId="10C4C726" w14:textId="229A85CF"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75" w:history="1">
            <w:r w:rsidRPr="00E30DEF">
              <w:rPr>
                <w:rStyle w:val="Hipervnculo"/>
                <w:noProof/>
              </w:rPr>
              <w:t>2.2.</w:t>
            </w:r>
            <w:r>
              <w:rPr>
                <w:rFonts w:asciiTheme="minorHAnsi" w:eastAsiaTheme="minorEastAsia" w:hAnsiTheme="minorHAnsi" w:cstheme="minorBidi"/>
                <w:noProof/>
                <w:sz w:val="22"/>
                <w:szCs w:val="22"/>
                <w:lang w:val="es-ES" w:eastAsia="es-ES" w:bidi="ar-SA"/>
              </w:rPr>
              <w:tab/>
            </w:r>
            <w:r w:rsidRPr="00E30DEF">
              <w:rPr>
                <w:rStyle w:val="Hipervnculo"/>
                <w:noProof/>
              </w:rPr>
              <w:t>Card for Battery Charger</w:t>
            </w:r>
            <w:r>
              <w:rPr>
                <w:noProof/>
              </w:rPr>
              <w:tab/>
            </w:r>
            <w:r>
              <w:rPr>
                <w:noProof/>
              </w:rPr>
              <w:fldChar w:fldCharType="begin"/>
            </w:r>
            <w:r>
              <w:rPr>
                <w:noProof/>
              </w:rPr>
              <w:instrText xml:space="preserve"> PAGEREF _Toc108175775 \h </w:instrText>
            </w:r>
            <w:r>
              <w:rPr>
                <w:noProof/>
              </w:rPr>
            </w:r>
            <w:r>
              <w:rPr>
                <w:noProof/>
              </w:rPr>
              <w:fldChar w:fldCharType="separate"/>
            </w:r>
            <w:r>
              <w:rPr>
                <w:noProof/>
              </w:rPr>
              <w:t>7</w:t>
            </w:r>
            <w:r>
              <w:rPr>
                <w:noProof/>
              </w:rPr>
              <w:fldChar w:fldCharType="end"/>
            </w:r>
          </w:hyperlink>
        </w:p>
        <w:p w14:paraId="6818C735" w14:textId="25D99064"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76" w:history="1">
            <w:r w:rsidRPr="00E30DEF">
              <w:rPr>
                <w:rStyle w:val="Hipervnculo"/>
                <w:noProof/>
              </w:rPr>
              <w:t>2.3.</w:t>
            </w:r>
            <w:r>
              <w:rPr>
                <w:rFonts w:asciiTheme="minorHAnsi" w:eastAsiaTheme="minorEastAsia" w:hAnsiTheme="minorHAnsi" w:cstheme="minorBidi"/>
                <w:noProof/>
                <w:sz w:val="22"/>
                <w:szCs w:val="22"/>
                <w:lang w:val="es-ES" w:eastAsia="es-ES" w:bidi="ar-SA"/>
              </w:rPr>
              <w:tab/>
            </w:r>
            <w:r w:rsidRPr="00E30DEF">
              <w:rPr>
                <w:rStyle w:val="Hipervnculo"/>
                <w:noProof/>
              </w:rPr>
              <w:t>Wall Mounting Kit</w:t>
            </w:r>
            <w:r>
              <w:rPr>
                <w:noProof/>
              </w:rPr>
              <w:tab/>
            </w:r>
            <w:r>
              <w:rPr>
                <w:noProof/>
              </w:rPr>
              <w:fldChar w:fldCharType="begin"/>
            </w:r>
            <w:r>
              <w:rPr>
                <w:noProof/>
              </w:rPr>
              <w:instrText xml:space="preserve"> PAGEREF _Toc108175776 \h </w:instrText>
            </w:r>
            <w:r>
              <w:rPr>
                <w:noProof/>
              </w:rPr>
            </w:r>
            <w:r>
              <w:rPr>
                <w:noProof/>
              </w:rPr>
              <w:fldChar w:fldCharType="separate"/>
            </w:r>
            <w:r>
              <w:rPr>
                <w:noProof/>
              </w:rPr>
              <w:t>8</w:t>
            </w:r>
            <w:r>
              <w:rPr>
                <w:noProof/>
              </w:rPr>
              <w:fldChar w:fldCharType="end"/>
            </w:r>
          </w:hyperlink>
        </w:p>
        <w:p w14:paraId="199F2442" w14:textId="2CF34135"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77" w:history="1">
            <w:r w:rsidRPr="00E30DEF">
              <w:rPr>
                <w:rStyle w:val="Hipervnculo"/>
                <w:noProof/>
              </w:rPr>
              <w:t>2.4.</w:t>
            </w:r>
            <w:r>
              <w:rPr>
                <w:rFonts w:asciiTheme="minorHAnsi" w:eastAsiaTheme="minorEastAsia" w:hAnsiTheme="minorHAnsi" w:cstheme="minorBidi"/>
                <w:noProof/>
                <w:sz w:val="22"/>
                <w:szCs w:val="22"/>
                <w:lang w:val="es-ES" w:eastAsia="es-ES" w:bidi="ar-SA"/>
              </w:rPr>
              <w:tab/>
            </w:r>
            <w:r w:rsidRPr="00E30DEF">
              <w:rPr>
                <w:rStyle w:val="Hipervnculo"/>
                <w:noProof/>
              </w:rPr>
              <w:t>19” Rack Fixed Mounting Kit</w:t>
            </w:r>
            <w:r>
              <w:rPr>
                <w:noProof/>
              </w:rPr>
              <w:tab/>
            </w:r>
            <w:r>
              <w:rPr>
                <w:noProof/>
              </w:rPr>
              <w:fldChar w:fldCharType="begin"/>
            </w:r>
            <w:r>
              <w:rPr>
                <w:noProof/>
              </w:rPr>
              <w:instrText xml:space="preserve"> PAGEREF _Toc108175777 \h </w:instrText>
            </w:r>
            <w:r>
              <w:rPr>
                <w:noProof/>
              </w:rPr>
            </w:r>
            <w:r>
              <w:rPr>
                <w:noProof/>
              </w:rPr>
              <w:fldChar w:fldCharType="separate"/>
            </w:r>
            <w:r>
              <w:rPr>
                <w:noProof/>
              </w:rPr>
              <w:t>9</w:t>
            </w:r>
            <w:r>
              <w:rPr>
                <w:noProof/>
              </w:rPr>
              <w:fldChar w:fldCharType="end"/>
            </w:r>
          </w:hyperlink>
        </w:p>
        <w:p w14:paraId="093EAFF4" w14:textId="6215D8E0"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78" w:history="1">
            <w:r w:rsidRPr="00E30DEF">
              <w:rPr>
                <w:rStyle w:val="Hipervnculo"/>
                <w:noProof/>
              </w:rPr>
              <w:t>2.5.</w:t>
            </w:r>
            <w:r>
              <w:rPr>
                <w:rFonts w:asciiTheme="minorHAnsi" w:eastAsiaTheme="minorEastAsia" w:hAnsiTheme="minorHAnsi" w:cstheme="minorBidi"/>
                <w:noProof/>
                <w:sz w:val="22"/>
                <w:szCs w:val="22"/>
                <w:lang w:val="es-ES" w:eastAsia="es-ES" w:bidi="ar-SA"/>
              </w:rPr>
              <w:tab/>
            </w:r>
            <w:r w:rsidRPr="00E30DEF">
              <w:rPr>
                <w:rStyle w:val="Hipervnculo"/>
                <w:noProof/>
              </w:rPr>
              <w:t>Sliding Tray Mounting Kit for 19” Rack</w:t>
            </w:r>
            <w:r>
              <w:rPr>
                <w:noProof/>
              </w:rPr>
              <w:tab/>
            </w:r>
            <w:r>
              <w:rPr>
                <w:noProof/>
              </w:rPr>
              <w:fldChar w:fldCharType="begin"/>
            </w:r>
            <w:r>
              <w:rPr>
                <w:noProof/>
              </w:rPr>
              <w:instrText xml:space="preserve"> PAGEREF _Toc108175778 \h </w:instrText>
            </w:r>
            <w:r>
              <w:rPr>
                <w:noProof/>
              </w:rPr>
            </w:r>
            <w:r>
              <w:rPr>
                <w:noProof/>
              </w:rPr>
              <w:fldChar w:fldCharType="separate"/>
            </w:r>
            <w:r>
              <w:rPr>
                <w:noProof/>
              </w:rPr>
              <w:t>10</w:t>
            </w:r>
            <w:r>
              <w:rPr>
                <w:noProof/>
              </w:rPr>
              <w:fldChar w:fldCharType="end"/>
            </w:r>
          </w:hyperlink>
        </w:p>
        <w:p w14:paraId="44F0CB0E" w14:textId="7ADF3609"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79" w:history="1">
            <w:r w:rsidRPr="00E30DEF">
              <w:rPr>
                <w:rStyle w:val="Hipervnculo"/>
                <w:noProof/>
              </w:rPr>
              <w:t>2.6.</w:t>
            </w:r>
            <w:r>
              <w:rPr>
                <w:rFonts w:asciiTheme="minorHAnsi" w:eastAsiaTheme="minorEastAsia" w:hAnsiTheme="minorHAnsi" w:cstheme="minorBidi"/>
                <w:noProof/>
                <w:sz w:val="22"/>
                <w:szCs w:val="22"/>
                <w:lang w:val="es-ES" w:eastAsia="es-ES" w:bidi="ar-SA"/>
              </w:rPr>
              <w:tab/>
            </w:r>
            <w:r w:rsidRPr="00E30DEF">
              <w:rPr>
                <w:rStyle w:val="Hipervnculo"/>
                <w:noProof/>
              </w:rPr>
              <w:t>Paging Microphone</w:t>
            </w:r>
            <w:r>
              <w:rPr>
                <w:noProof/>
              </w:rPr>
              <w:tab/>
            </w:r>
            <w:r>
              <w:rPr>
                <w:noProof/>
              </w:rPr>
              <w:fldChar w:fldCharType="begin"/>
            </w:r>
            <w:r>
              <w:rPr>
                <w:noProof/>
              </w:rPr>
              <w:instrText xml:space="preserve"> PAGEREF _Toc108175779 \h </w:instrText>
            </w:r>
            <w:r>
              <w:rPr>
                <w:noProof/>
              </w:rPr>
            </w:r>
            <w:r>
              <w:rPr>
                <w:noProof/>
              </w:rPr>
              <w:fldChar w:fldCharType="separate"/>
            </w:r>
            <w:r>
              <w:rPr>
                <w:noProof/>
              </w:rPr>
              <w:t>11</w:t>
            </w:r>
            <w:r>
              <w:rPr>
                <w:noProof/>
              </w:rPr>
              <w:fldChar w:fldCharType="end"/>
            </w:r>
          </w:hyperlink>
        </w:p>
        <w:p w14:paraId="64AAA064" w14:textId="747E32DE"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80" w:history="1">
            <w:r w:rsidRPr="00E30DEF">
              <w:rPr>
                <w:rStyle w:val="Hipervnculo"/>
                <w:noProof/>
              </w:rPr>
              <w:t>2.7.</w:t>
            </w:r>
            <w:r>
              <w:rPr>
                <w:rFonts w:asciiTheme="minorHAnsi" w:eastAsiaTheme="minorEastAsia" w:hAnsiTheme="minorHAnsi" w:cstheme="minorBidi"/>
                <w:noProof/>
                <w:sz w:val="22"/>
                <w:szCs w:val="22"/>
                <w:lang w:val="es-ES" w:eastAsia="es-ES" w:bidi="ar-SA"/>
              </w:rPr>
              <w:tab/>
            </w:r>
            <w:r w:rsidRPr="00E30DEF">
              <w:rPr>
                <w:rStyle w:val="Hipervnculo"/>
                <w:noProof/>
              </w:rPr>
              <w:t>Push-to-talk Microphone</w:t>
            </w:r>
            <w:r>
              <w:rPr>
                <w:noProof/>
              </w:rPr>
              <w:tab/>
            </w:r>
            <w:r>
              <w:rPr>
                <w:noProof/>
              </w:rPr>
              <w:fldChar w:fldCharType="begin"/>
            </w:r>
            <w:r>
              <w:rPr>
                <w:noProof/>
              </w:rPr>
              <w:instrText xml:space="preserve"> PAGEREF _Toc108175780 \h </w:instrText>
            </w:r>
            <w:r>
              <w:rPr>
                <w:noProof/>
              </w:rPr>
            </w:r>
            <w:r>
              <w:rPr>
                <w:noProof/>
              </w:rPr>
              <w:fldChar w:fldCharType="separate"/>
            </w:r>
            <w:r>
              <w:rPr>
                <w:noProof/>
              </w:rPr>
              <w:t>12</w:t>
            </w:r>
            <w:r>
              <w:rPr>
                <w:noProof/>
              </w:rPr>
              <w:fldChar w:fldCharType="end"/>
            </w:r>
          </w:hyperlink>
        </w:p>
        <w:p w14:paraId="00D80109" w14:textId="39ADBFB3"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81" w:history="1">
            <w:r w:rsidRPr="00E30DEF">
              <w:rPr>
                <w:rStyle w:val="Hipervnculo"/>
                <w:noProof/>
              </w:rPr>
              <w:t>2.8.</w:t>
            </w:r>
            <w:r>
              <w:rPr>
                <w:rFonts w:asciiTheme="minorHAnsi" w:eastAsiaTheme="minorEastAsia" w:hAnsiTheme="minorHAnsi" w:cstheme="minorBidi"/>
                <w:noProof/>
                <w:sz w:val="22"/>
                <w:szCs w:val="22"/>
                <w:lang w:val="es-ES" w:eastAsia="es-ES" w:bidi="ar-SA"/>
              </w:rPr>
              <w:tab/>
            </w:r>
            <w:r w:rsidRPr="00E30DEF">
              <w:rPr>
                <w:rStyle w:val="Hipervnculo"/>
                <w:noProof/>
              </w:rPr>
              <w:t>Multi-zone Paging Microph</w:t>
            </w:r>
            <w:r w:rsidRPr="00E30DEF">
              <w:rPr>
                <w:rStyle w:val="Hipervnculo"/>
                <w:noProof/>
              </w:rPr>
              <w:t>o</w:t>
            </w:r>
            <w:r w:rsidRPr="00E30DEF">
              <w:rPr>
                <w:rStyle w:val="Hipervnculo"/>
                <w:noProof/>
              </w:rPr>
              <w:t>ne</w:t>
            </w:r>
            <w:r>
              <w:rPr>
                <w:noProof/>
              </w:rPr>
              <w:tab/>
            </w:r>
            <w:r>
              <w:rPr>
                <w:noProof/>
              </w:rPr>
              <w:fldChar w:fldCharType="begin"/>
            </w:r>
            <w:r>
              <w:rPr>
                <w:noProof/>
              </w:rPr>
              <w:instrText xml:space="preserve"> PAGEREF _Toc108175781 \h </w:instrText>
            </w:r>
            <w:r>
              <w:rPr>
                <w:noProof/>
              </w:rPr>
            </w:r>
            <w:r>
              <w:rPr>
                <w:noProof/>
              </w:rPr>
              <w:fldChar w:fldCharType="separate"/>
            </w:r>
            <w:r>
              <w:rPr>
                <w:noProof/>
              </w:rPr>
              <w:t>13</w:t>
            </w:r>
            <w:r>
              <w:rPr>
                <w:noProof/>
              </w:rPr>
              <w:fldChar w:fldCharType="end"/>
            </w:r>
          </w:hyperlink>
        </w:p>
        <w:p w14:paraId="79AC6E8A" w14:textId="1829F234"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82" w:history="1">
            <w:r w:rsidRPr="00E30DEF">
              <w:rPr>
                <w:rStyle w:val="Hipervnculo"/>
                <w:noProof/>
              </w:rPr>
              <w:t>2.9.</w:t>
            </w:r>
            <w:r>
              <w:rPr>
                <w:rFonts w:asciiTheme="minorHAnsi" w:eastAsiaTheme="minorEastAsia" w:hAnsiTheme="minorHAnsi" w:cstheme="minorBidi"/>
                <w:noProof/>
                <w:sz w:val="22"/>
                <w:szCs w:val="22"/>
                <w:lang w:val="es-ES" w:eastAsia="es-ES" w:bidi="ar-SA"/>
              </w:rPr>
              <w:tab/>
            </w:r>
            <w:r w:rsidRPr="00E30DEF">
              <w:rPr>
                <w:rStyle w:val="Hipervnculo"/>
                <w:noProof/>
              </w:rPr>
              <w:t>Expansion Keyboard for Multi-zone Paging Microphone</w:t>
            </w:r>
            <w:r>
              <w:rPr>
                <w:noProof/>
              </w:rPr>
              <w:tab/>
            </w:r>
            <w:r>
              <w:rPr>
                <w:noProof/>
              </w:rPr>
              <w:fldChar w:fldCharType="begin"/>
            </w:r>
            <w:r>
              <w:rPr>
                <w:noProof/>
              </w:rPr>
              <w:instrText xml:space="preserve"> PAGEREF _Toc108175782 \h </w:instrText>
            </w:r>
            <w:r>
              <w:rPr>
                <w:noProof/>
              </w:rPr>
            </w:r>
            <w:r>
              <w:rPr>
                <w:noProof/>
              </w:rPr>
              <w:fldChar w:fldCharType="separate"/>
            </w:r>
            <w:r>
              <w:rPr>
                <w:noProof/>
              </w:rPr>
              <w:t>15</w:t>
            </w:r>
            <w:r>
              <w:rPr>
                <w:noProof/>
              </w:rPr>
              <w:fldChar w:fldCharType="end"/>
            </w:r>
          </w:hyperlink>
        </w:p>
        <w:p w14:paraId="67198DC8" w14:textId="3DC14DBD"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83" w:history="1">
            <w:r w:rsidRPr="00E30DEF">
              <w:rPr>
                <w:rStyle w:val="Hipervnculo"/>
                <w:noProof/>
              </w:rPr>
              <w:t>2.10.</w:t>
            </w:r>
            <w:r>
              <w:rPr>
                <w:rFonts w:asciiTheme="minorHAnsi" w:eastAsiaTheme="minorEastAsia" w:hAnsiTheme="minorHAnsi" w:cstheme="minorBidi"/>
                <w:noProof/>
                <w:sz w:val="22"/>
                <w:szCs w:val="22"/>
                <w:lang w:val="es-ES" w:eastAsia="es-ES" w:bidi="ar-SA"/>
              </w:rPr>
              <w:tab/>
            </w:r>
            <w:r w:rsidRPr="00E30DEF">
              <w:rPr>
                <w:rStyle w:val="Hipervnculo"/>
                <w:noProof/>
              </w:rPr>
              <w:t>Voice Alarm Panel</w:t>
            </w:r>
            <w:r>
              <w:rPr>
                <w:noProof/>
              </w:rPr>
              <w:tab/>
            </w:r>
            <w:r>
              <w:rPr>
                <w:noProof/>
              </w:rPr>
              <w:fldChar w:fldCharType="begin"/>
            </w:r>
            <w:r>
              <w:rPr>
                <w:noProof/>
              </w:rPr>
              <w:instrText xml:space="preserve"> PAGEREF _Toc108175783 \h </w:instrText>
            </w:r>
            <w:r>
              <w:rPr>
                <w:noProof/>
              </w:rPr>
            </w:r>
            <w:r>
              <w:rPr>
                <w:noProof/>
              </w:rPr>
              <w:fldChar w:fldCharType="separate"/>
            </w:r>
            <w:r>
              <w:rPr>
                <w:noProof/>
              </w:rPr>
              <w:t>16</w:t>
            </w:r>
            <w:r>
              <w:rPr>
                <w:noProof/>
              </w:rPr>
              <w:fldChar w:fldCharType="end"/>
            </w:r>
          </w:hyperlink>
        </w:p>
        <w:p w14:paraId="5A611B61" w14:textId="47FE706F" w:rsidR="004B58F7" w:rsidRDefault="004B58F7">
          <w:pPr>
            <w:pStyle w:val="TDC2"/>
            <w:tabs>
              <w:tab w:val="left" w:pos="1100"/>
            </w:tabs>
            <w:rPr>
              <w:rFonts w:asciiTheme="minorHAnsi" w:eastAsiaTheme="minorEastAsia" w:hAnsiTheme="minorHAnsi" w:cstheme="minorBidi"/>
              <w:noProof/>
              <w:sz w:val="22"/>
              <w:szCs w:val="22"/>
              <w:lang w:val="es-ES" w:eastAsia="es-ES" w:bidi="ar-SA"/>
            </w:rPr>
          </w:pPr>
          <w:hyperlink w:anchor="_Toc108175784" w:history="1">
            <w:r w:rsidRPr="00E30DEF">
              <w:rPr>
                <w:rStyle w:val="Hipervnculo"/>
                <w:noProof/>
              </w:rPr>
              <w:t>2.11.</w:t>
            </w:r>
            <w:r>
              <w:rPr>
                <w:rFonts w:asciiTheme="minorHAnsi" w:eastAsiaTheme="minorEastAsia" w:hAnsiTheme="minorHAnsi" w:cstheme="minorBidi"/>
                <w:noProof/>
                <w:sz w:val="22"/>
                <w:szCs w:val="22"/>
                <w:lang w:val="es-ES" w:eastAsia="es-ES" w:bidi="ar-SA"/>
              </w:rPr>
              <w:tab/>
            </w:r>
            <w:r w:rsidRPr="00E30DEF">
              <w:rPr>
                <w:rStyle w:val="Hipervnculo"/>
                <w:noProof/>
              </w:rPr>
              <w:t>Expansion Keyboard for Voice Alarm Panel</w:t>
            </w:r>
            <w:r>
              <w:rPr>
                <w:noProof/>
              </w:rPr>
              <w:tab/>
            </w:r>
            <w:r>
              <w:rPr>
                <w:noProof/>
              </w:rPr>
              <w:fldChar w:fldCharType="begin"/>
            </w:r>
            <w:r>
              <w:rPr>
                <w:noProof/>
              </w:rPr>
              <w:instrText xml:space="preserve"> PAGEREF _Toc108175784 \h </w:instrText>
            </w:r>
            <w:r>
              <w:rPr>
                <w:noProof/>
              </w:rPr>
            </w:r>
            <w:r>
              <w:rPr>
                <w:noProof/>
              </w:rPr>
              <w:fldChar w:fldCharType="separate"/>
            </w:r>
            <w:r>
              <w:rPr>
                <w:noProof/>
              </w:rPr>
              <w:t>19</w:t>
            </w:r>
            <w:r>
              <w:rPr>
                <w:noProof/>
              </w:rPr>
              <w:fldChar w:fldCharType="end"/>
            </w:r>
          </w:hyperlink>
        </w:p>
        <w:p w14:paraId="6ACEF991" w14:textId="5A643D64" w:rsidR="009B2623" w:rsidRDefault="00D03858">
          <w:pPr>
            <w:pStyle w:val="TDC2"/>
            <w:tabs>
              <w:tab w:val="clear" w:pos="8743"/>
              <w:tab w:val="right" w:leader="dot" w:pos="9026"/>
            </w:tabs>
          </w:pPr>
          <w:r>
            <w:rPr>
              <w:rStyle w:val="Enlacedelndice"/>
            </w:rPr>
            <w:fldChar w:fldCharType="end"/>
          </w:r>
        </w:p>
      </w:sdtContent>
    </w:sdt>
    <w:p w14:paraId="214914E8" w14:textId="77777777" w:rsidR="009B2623" w:rsidRDefault="009B2623"/>
    <w:p w14:paraId="0BB3CB0C" w14:textId="77777777" w:rsidR="009B2623" w:rsidRDefault="00D03858">
      <w:pPr>
        <w:pStyle w:val="Ttulo1"/>
      </w:pPr>
      <w:r>
        <w:br w:type="page"/>
      </w:r>
    </w:p>
    <w:p w14:paraId="0B8138C5" w14:textId="3145CEB0" w:rsidR="009B2623" w:rsidRDefault="00D03858" w:rsidP="00946340">
      <w:pPr>
        <w:pStyle w:val="Ttulo1"/>
        <w:numPr>
          <w:ilvl w:val="0"/>
          <w:numId w:val="18"/>
        </w:numPr>
        <w:ind w:left="284" w:hanging="284"/>
      </w:pPr>
      <w:bookmarkStart w:id="0" w:name="_Toc108175771"/>
      <w:r>
        <w:lastRenderedPageBreak/>
        <w:t>EN54 PA/VA MAIN CONTROLLER</w:t>
      </w:r>
      <w:bookmarkEnd w:id="0"/>
      <w:r>
        <w:t xml:space="preserve"> </w:t>
      </w:r>
    </w:p>
    <w:p w14:paraId="776B93E3" w14:textId="51761423" w:rsidR="009B2623" w:rsidRDefault="00D03858" w:rsidP="003516E9">
      <w:pPr>
        <w:pStyle w:val="Ttulo2"/>
        <w:numPr>
          <w:ilvl w:val="1"/>
          <w:numId w:val="18"/>
        </w:numPr>
        <w:ind w:left="-6" w:firstLine="0"/>
      </w:pPr>
      <w:bookmarkStart w:id="1" w:name="_Toc108175772"/>
      <w:r>
        <w:t xml:space="preserve">Public Address, Background Music and Voice Alarm System’s Main Controller </w:t>
      </w:r>
      <w:r w:rsidR="00677A3D">
        <w:t>2</w:t>
      </w:r>
      <w:r>
        <w:t xml:space="preserve"> x </w:t>
      </w:r>
      <w:r w:rsidR="00677A3D">
        <w:t>500</w:t>
      </w:r>
      <w:r w:rsidR="00EB562C">
        <w:t> </w:t>
      </w:r>
      <w:r>
        <w:t>W</w:t>
      </w:r>
      <w:bookmarkEnd w:id="1"/>
    </w:p>
    <w:p w14:paraId="0A72B26E" w14:textId="2253A847" w:rsidR="006735F5" w:rsidRDefault="006735F5" w:rsidP="006735F5">
      <w:r>
        <w:t xml:space="preserve">The public address, background music and voice alarm system’s main controller </w:t>
      </w:r>
      <w:proofErr w:type="gramStart"/>
      <w:r>
        <w:t>is</w:t>
      </w:r>
      <w:proofErr w:type="gramEnd"/>
      <w:r>
        <w:t xml:space="preserve"> a compact EN 54-16 certified PA/VA system that ensures a fast, safe and controlled emergency evacuation.  </w:t>
      </w:r>
    </w:p>
    <w:p w14:paraId="6D33CCA0" w14:textId="21E9F494" w:rsidR="006735F5" w:rsidRDefault="006735F5" w:rsidP="006735F5">
      <w:r>
        <w:t>This unit is the most versatile and cost-effective PA/VA system, thanks to its cutting-edge features, excellent audio quality and flexibility in minimum space. It has 2 class D amplifiers, 6 zones, 3 audio inputs, 6x6 audio matrix, DSP and LCD display.</w:t>
      </w:r>
    </w:p>
    <w:p w14:paraId="200B56F2" w14:textId="7849A385" w:rsidR="006735F5" w:rsidRDefault="006735F5" w:rsidP="006735F5">
      <w:r>
        <w:t xml:space="preserve">The system can be configurated without software or PC, thanks to the Plug &amp; Set mode for PA/VA. Audio inputs and automatic mixing allow high versatility for PA use in small installations. </w:t>
      </w:r>
    </w:p>
    <w:p w14:paraId="6E13432D" w14:textId="6C2328FD" w:rsidR="006735F5" w:rsidRDefault="006735F5" w:rsidP="006735F5">
      <w:r>
        <w:t>The main controller has an EN 54-4 battery charger and can operate with one 12V battery. This feature and its advanced power saving control reduce maintenance costs to the maximum.</w:t>
      </w:r>
    </w:p>
    <w:p w14:paraId="3777C5D2" w14:textId="28964DF8" w:rsidR="006735F5" w:rsidRDefault="006735F5" w:rsidP="006735F5">
      <w:r>
        <w:t>A Wall &amp; Rack innovative design makes this unit suitable for wall mounting and rack integration.</w:t>
      </w:r>
    </w:p>
    <w:p w14:paraId="1143FD93" w14:textId="77777777" w:rsidR="009B2623" w:rsidRDefault="00D03858">
      <w:pPr>
        <w:pStyle w:val="Ttulo3"/>
      </w:pPr>
      <w:r>
        <w:t>General Features</w:t>
      </w:r>
    </w:p>
    <w:p w14:paraId="39B01511" w14:textId="77777777" w:rsidR="002341E3" w:rsidRDefault="002341E3" w:rsidP="002341E3">
      <w:pPr>
        <w:numPr>
          <w:ilvl w:val="0"/>
          <w:numId w:val="3"/>
        </w:numPr>
      </w:pPr>
      <w:r>
        <w:t>3 audio inputs.</w:t>
      </w:r>
    </w:p>
    <w:p w14:paraId="3324ECDE" w14:textId="236C78CD" w:rsidR="002341E3" w:rsidRDefault="002341E3" w:rsidP="002341E3">
      <w:pPr>
        <w:numPr>
          <w:ilvl w:val="0"/>
          <w:numId w:val="3"/>
        </w:numPr>
      </w:pPr>
      <w:r>
        <w:t>Up to 8 multi-zone microphones or voice alarm panels connected with CAT5 UTP cable.</w:t>
      </w:r>
    </w:p>
    <w:p w14:paraId="2A9FC343" w14:textId="5667C3BB" w:rsidR="002341E3" w:rsidRDefault="002341E3" w:rsidP="002341E3">
      <w:pPr>
        <w:numPr>
          <w:ilvl w:val="0"/>
          <w:numId w:val="3"/>
        </w:numPr>
      </w:pPr>
      <w:r>
        <w:t>2 class D amplifiers with two configurations for 100V/70V lines up to 500 W.</w:t>
      </w:r>
    </w:p>
    <w:p w14:paraId="4E12A72C" w14:textId="77777777" w:rsidR="002341E3" w:rsidRDefault="002341E3" w:rsidP="002341E3">
      <w:pPr>
        <w:numPr>
          <w:ilvl w:val="0"/>
          <w:numId w:val="3"/>
        </w:numPr>
      </w:pPr>
      <w:r>
        <w:t>Digital audio matrix 6x6, expandable.</w:t>
      </w:r>
    </w:p>
    <w:p w14:paraId="3CA427EA" w14:textId="77777777" w:rsidR="002341E3" w:rsidRDefault="002341E3" w:rsidP="002341E3">
      <w:pPr>
        <w:numPr>
          <w:ilvl w:val="0"/>
          <w:numId w:val="3"/>
        </w:numPr>
      </w:pPr>
      <w:r>
        <w:t xml:space="preserve">4 pre-amp outputs for external PA amplifiers connection. </w:t>
      </w:r>
    </w:p>
    <w:p w14:paraId="009C0930" w14:textId="482F7DC8" w:rsidR="002341E3" w:rsidRDefault="002341E3" w:rsidP="002341E3">
      <w:pPr>
        <w:numPr>
          <w:ilvl w:val="0"/>
          <w:numId w:val="3"/>
        </w:numPr>
      </w:pPr>
      <w:r>
        <w:t>DSP: 3/7-band input/output parametric equalizer, loudness, sound enhancer, independent volume control per each input and output master.</w:t>
      </w:r>
    </w:p>
    <w:p w14:paraId="7D192D5B" w14:textId="77777777" w:rsidR="002341E3" w:rsidRDefault="002341E3" w:rsidP="002341E3">
      <w:pPr>
        <w:numPr>
          <w:ilvl w:val="0"/>
          <w:numId w:val="3"/>
        </w:numPr>
      </w:pPr>
      <w:r>
        <w:t>Access control by LCD display.</w:t>
      </w:r>
    </w:p>
    <w:p w14:paraId="49EE01BB" w14:textId="7D67735E" w:rsidR="002341E3" w:rsidRDefault="002341E3" w:rsidP="002341E3">
      <w:pPr>
        <w:numPr>
          <w:ilvl w:val="0"/>
          <w:numId w:val="3"/>
        </w:numPr>
      </w:pPr>
      <w:bookmarkStart w:id="2" w:name="_Hlk108090385"/>
      <w:r>
        <w:t>C</w:t>
      </w:r>
      <w:bookmarkStart w:id="3" w:name="_Hlk108090412"/>
      <w:r>
        <w:t>ontrol for attenuators</w:t>
      </w:r>
      <w:r w:rsidR="00EE36E6">
        <w:t xml:space="preserve"> for each zone</w:t>
      </w:r>
      <w:r>
        <w:t>.</w:t>
      </w:r>
    </w:p>
    <w:bookmarkEnd w:id="2"/>
    <w:bookmarkEnd w:id="3"/>
    <w:p w14:paraId="4AC54A1C" w14:textId="7F576BAD" w:rsidR="002341E3" w:rsidRDefault="002341E3" w:rsidP="002341E3">
      <w:pPr>
        <w:numPr>
          <w:ilvl w:val="0"/>
          <w:numId w:val="3"/>
        </w:numPr>
      </w:pPr>
      <w:r>
        <w:lastRenderedPageBreak/>
        <w:t>8</w:t>
      </w:r>
      <w:r w:rsidR="003E0E39">
        <w:t xml:space="preserve"> inputs </w:t>
      </w:r>
      <w:r>
        <w:t>+2</w:t>
      </w:r>
      <w:r w:rsidR="003E0E39">
        <w:t xml:space="preserve"> output</w:t>
      </w:r>
      <w:r>
        <w:t xml:space="preserve"> ports, supervised for integration with </w:t>
      </w:r>
      <w:r w:rsidR="003704AA">
        <w:t>fire alarm control panel</w:t>
      </w:r>
      <w:r>
        <w:t>.</w:t>
      </w:r>
    </w:p>
    <w:p w14:paraId="1819DCDC" w14:textId="0DB8F296" w:rsidR="002341E3" w:rsidRDefault="002341E3" w:rsidP="002341E3">
      <w:pPr>
        <w:numPr>
          <w:ilvl w:val="0"/>
          <w:numId w:val="3"/>
        </w:numPr>
      </w:pPr>
      <w:r>
        <w:t>Interface MODBUS RTU. RS-485 Half Duplex</w:t>
      </w:r>
    </w:p>
    <w:p w14:paraId="090F03AB" w14:textId="77777777" w:rsidR="009B2623" w:rsidRDefault="00D03858">
      <w:pPr>
        <w:pStyle w:val="Ttulo3"/>
      </w:pPr>
      <w:bookmarkStart w:id="4" w:name="__RefHeading___Toc8172_169089191"/>
      <w:bookmarkEnd w:id="4"/>
      <w:r>
        <w:t>Voice Alarm / Emergency Features</w:t>
      </w:r>
    </w:p>
    <w:p w14:paraId="0DD4BEFB" w14:textId="77777777" w:rsidR="003704AA" w:rsidRDefault="003704AA" w:rsidP="003704AA">
      <w:pPr>
        <w:numPr>
          <w:ilvl w:val="0"/>
          <w:numId w:val="4"/>
        </w:numPr>
      </w:pPr>
      <w:r>
        <w:t>Certified under EN 54-16, EN 54-4 and EN 60849 standards.</w:t>
      </w:r>
    </w:p>
    <w:p w14:paraId="35AF578F" w14:textId="77777777" w:rsidR="003704AA" w:rsidRDefault="003704AA" w:rsidP="003704AA">
      <w:pPr>
        <w:numPr>
          <w:ilvl w:val="0"/>
          <w:numId w:val="4"/>
        </w:numPr>
      </w:pPr>
      <w:r>
        <w:t xml:space="preserve">Failure detection and indication in all emergency functions. </w:t>
      </w:r>
    </w:p>
    <w:p w14:paraId="22BEE184" w14:textId="286E55D7" w:rsidR="003704AA" w:rsidRDefault="003704AA" w:rsidP="003704AA">
      <w:pPr>
        <w:numPr>
          <w:ilvl w:val="0"/>
          <w:numId w:val="4"/>
        </w:numPr>
      </w:pPr>
      <w:r>
        <w:t>Fire alarm control panel integration.</w:t>
      </w:r>
    </w:p>
    <w:p w14:paraId="0FDE5342" w14:textId="77777777" w:rsidR="003704AA" w:rsidRDefault="003704AA" w:rsidP="003704AA">
      <w:pPr>
        <w:numPr>
          <w:ilvl w:val="0"/>
          <w:numId w:val="4"/>
        </w:numPr>
      </w:pPr>
      <w:r>
        <w:t xml:space="preserve">Double player for pre-recorded evacuation messages. </w:t>
      </w:r>
    </w:p>
    <w:p w14:paraId="5F2CB755" w14:textId="77777777" w:rsidR="003704AA" w:rsidRDefault="003704AA" w:rsidP="003704AA">
      <w:pPr>
        <w:numPr>
          <w:ilvl w:val="0"/>
          <w:numId w:val="4"/>
        </w:numPr>
      </w:pPr>
      <w:r>
        <w:t>Manual control of emergency states with access control.</w:t>
      </w:r>
    </w:p>
    <w:p w14:paraId="51822619" w14:textId="77777777" w:rsidR="003704AA" w:rsidRDefault="003704AA" w:rsidP="003704AA">
      <w:pPr>
        <w:numPr>
          <w:ilvl w:val="0"/>
          <w:numId w:val="4"/>
        </w:numPr>
      </w:pPr>
      <w:r>
        <w:t>Emergency log.</w:t>
      </w:r>
    </w:p>
    <w:p w14:paraId="08FC6E58" w14:textId="77777777" w:rsidR="003704AA" w:rsidRDefault="003704AA" w:rsidP="003704AA">
      <w:pPr>
        <w:numPr>
          <w:ilvl w:val="0"/>
          <w:numId w:val="4"/>
        </w:numPr>
      </w:pPr>
      <w:r>
        <w:t>Loudspeaker lines supervision.</w:t>
      </w:r>
    </w:p>
    <w:p w14:paraId="5721D09A" w14:textId="77777777" w:rsidR="003704AA" w:rsidRDefault="003704AA" w:rsidP="003704AA">
      <w:pPr>
        <w:numPr>
          <w:ilvl w:val="0"/>
          <w:numId w:val="4"/>
        </w:numPr>
      </w:pPr>
      <w:r>
        <w:t>Line terminator without return for supervision.</w:t>
      </w:r>
    </w:p>
    <w:p w14:paraId="474C8B59" w14:textId="77777777" w:rsidR="003704AA" w:rsidRDefault="003704AA" w:rsidP="003704AA">
      <w:pPr>
        <w:numPr>
          <w:ilvl w:val="0"/>
          <w:numId w:val="4"/>
        </w:numPr>
      </w:pPr>
      <w:r>
        <w:t>Backup amplifier included.</w:t>
      </w:r>
    </w:p>
    <w:p w14:paraId="39C73D9E" w14:textId="5E8AA248" w:rsidR="003704AA" w:rsidRDefault="003704AA" w:rsidP="003704AA">
      <w:pPr>
        <w:numPr>
          <w:ilvl w:val="0"/>
          <w:numId w:val="4"/>
        </w:numPr>
      </w:pPr>
      <w:r>
        <w:t>10 minutes storage for pre-recorded messages.</w:t>
      </w:r>
    </w:p>
    <w:p w14:paraId="2150D703" w14:textId="40A64835" w:rsidR="009B2623" w:rsidRDefault="00D03858">
      <w:pPr>
        <w:pStyle w:val="Ttulo3"/>
      </w:pPr>
      <w:bookmarkStart w:id="5" w:name="__RefHeading___Toc9180_169089191"/>
      <w:bookmarkEnd w:id="5"/>
      <w:r>
        <w:t>Technical Specifications</w:t>
      </w:r>
    </w:p>
    <w:tbl>
      <w:tblPr>
        <w:tblW w:w="9026" w:type="dxa"/>
        <w:tblLayout w:type="fixed"/>
        <w:tblCellMar>
          <w:top w:w="55" w:type="dxa"/>
          <w:left w:w="55" w:type="dxa"/>
          <w:bottom w:w="55" w:type="dxa"/>
          <w:right w:w="55" w:type="dxa"/>
        </w:tblCellMar>
        <w:tblLook w:val="0480" w:firstRow="0" w:lastRow="0" w:firstColumn="1" w:lastColumn="0" w:noHBand="0" w:noVBand="1"/>
      </w:tblPr>
      <w:tblGrid>
        <w:gridCol w:w="2984"/>
        <w:gridCol w:w="6042"/>
      </w:tblGrid>
      <w:tr w:rsidR="00425867" w:rsidRPr="00214EC0" w14:paraId="524B13B4" w14:textId="77777777" w:rsidTr="00703D45">
        <w:trPr>
          <w:cantSplit/>
          <w:tblHeader/>
        </w:trPr>
        <w:tc>
          <w:tcPr>
            <w:tcW w:w="2984" w:type="dxa"/>
            <w:tcBorders>
              <w:top w:val="single" w:sz="2" w:space="0" w:color="808080"/>
              <w:left w:val="single" w:sz="2" w:space="0" w:color="808080"/>
              <w:bottom w:val="single" w:sz="2" w:space="0" w:color="808080"/>
            </w:tcBorders>
            <w:shd w:val="clear" w:color="auto" w:fill="C0C0C0"/>
          </w:tcPr>
          <w:p w14:paraId="7A3CE63F" w14:textId="77777777" w:rsidR="00425867" w:rsidRPr="00214EC0" w:rsidRDefault="00425867" w:rsidP="00CB1E98">
            <w:pPr>
              <w:pStyle w:val="Contenidodelatabla"/>
              <w:rPr>
                <w:b/>
                <w:bCs/>
                <w:szCs w:val="22"/>
              </w:rPr>
            </w:pPr>
            <w:r>
              <w:rPr>
                <w:b/>
                <w:bCs/>
                <w:szCs w:val="22"/>
              </w:rPr>
              <w:t>Parameter</w:t>
            </w:r>
          </w:p>
        </w:tc>
        <w:tc>
          <w:tcPr>
            <w:tcW w:w="6042" w:type="dxa"/>
            <w:tcBorders>
              <w:top w:val="single" w:sz="2" w:space="0" w:color="808080"/>
              <w:left w:val="single" w:sz="2" w:space="0" w:color="808080"/>
              <w:bottom w:val="single" w:sz="2" w:space="0" w:color="808080"/>
              <w:right w:val="single" w:sz="2" w:space="0" w:color="808080"/>
            </w:tcBorders>
            <w:shd w:val="clear" w:color="auto" w:fill="C0C0C0"/>
          </w:tcPr>
          <w:p w14:paraId="0D5A0A55" w14:textId="77777777" w:rsidR="00425867" w:rsidRPr="00214EC0" w:rsidRDefault="00425867" w:rsidP="00CB1E98">
            <w:pPr>
              <w:pStyle w:val="Contenidodelatabla"/>
              <w:rPr>
                <w:b/>
                <w:bCs/>
                <w:szCs w:val="22"/>
              </w:rPr>
            </w:pPr>
            <w:r>
              <w:rPr>
                <w:b/>
                <w:bCs/>
                <w:szCs w:val="22"/>
              </w:rPr>
              <w:t>Specifications</w:t>
            </w:r>
          </w:p>
        </w:tc>
      </w:tr>
      <w:tr w:rsidR="00425867" w:rsidRPr="00214EC0" w14:paraId="385A5307"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253FBC68" w14:textId="77777777" w:rsidR="00425867" w:rsidRPr="00214EC0" w:rsidRDefault="00425867" w:rsidP="00CB1E98">
            <w:pPr>
              <w:pStyle w:val="Contenidodelatabla"/>
              <w:rPr>
                <w:szCs w:val="22"/>
              </w:rPr>
            </w:pPr>
            <w:r w:rsidRPr="00214EC0">
              <w:rPr>
                <w:szCs w:val="22"/>
              </w:rPr>
              <w:t>Power supply</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192B975C" w14:textId="77777777" w:rsidR="00425867" w:rsidRPr="00214EC0" w:rsidRDefault="00425867" w:rsidP="00CB1E98">
            <w:pPr>
              <w:pStyle w:val="Contenidodelatabla"/>
              <w:rPr>
                <w:szCs w:val="22"/>
              </w:rPr>
            </w:pPr>
            <w:r w:rsidRPr="00214EC0">
              <w:rPr>
                <w:szCs w:val="22"/>
              </w:rPr>
              <w:t>100 - 240V~ 50/60Hz</w:t>
            </w:r>
          </w:p>
        </w:tc>
      </w:tr>
      <w:tr w:rsidR="00425867" w:rsidRPr="00214EC0" w14:paraId="68CE45E9"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C300CA1" w14:textId="77777777" w:rsidR="00425867" w:rsidRPr="00214EC0" w:rsidRDefault="00425867" w:rsidP="00CB1E98">
            <w:pPr>
              <w:pStyle w:val="Contenidodelatabla"/>
              <w:rPr>
                <w:szCs w:val="22"/>
              </w:rPr>
            </w:pPr>
            <w:r w:rsidRPr="00214EC0">
              <w:rPr>
                <w:szCs w:val="22"/>
              </w:rPr>
              <w:t>Power consumption</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5A617B91" w14:textId="77777777" w:rsidR="00425867" w:rsidRPr="00214EC0" w:rsidRDefault="00425867" w:rsidP="00CB1E98">
            <w:pPr>
              <w:pStyle w:val="Contenidodelatabla"/>
              <w:rPr>
                <w:szCs w:val="22"/>
              </w:rPr>
            </w:pPr>
            <w:r w:rsidRPr="00214EC0">
              <w:rPr>
                <w:szCs w:val="22"/>
              </w:rPr>
              <w:t>350W max / 100W at 1/8 output power</w:t>
            </w:r>
          </w:p>
        </w:tc>
      </w:tr>
      <w:tr w:rsidR="00425867" w:rsidRPr="00214EC0" w14:paraId="4649B3AB"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4C5CEC7C" w14:textId="77777777" w:rsidR="00425867" w:rsidRPr="00214EC0" w:rsidRDefault="00425867" w:rsidP="00CB1E98">
            <w:pPr>
              <w:pStyle w:val="Contenidodelatabla"/>
              <w:rPr>
                <w:szCs w:val="22"/>
              </w:rPr>
            </w:pPr>
            <w:r w:rsidRPr="00214EC0">
              <w:rPr>
                <w:szCs w:val="22"/>
              </w:rPr>
              <w:t>Frequency response</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3E94005" w14:textId="77777777" w:rsidR="00425867" w:rsidRPr="00214EC0" w:rsidRDefault="00425867" w:rsidP="00CB1E98">
            <w:pPr>
              <w:pStyle w:val="Contenidodelatabla"/>
              <w:rPr>
                <w:szCs w:val="22"/>
              </w:rPr>
            </w:pPr>
            <w:r w:rsidRPr="00214EC0">
              <w:rPr>
                <w:szCs w:val="22"/>
              </w:rPr>
              <w:t>80 – 20000Hz +/-1dB</w:t>
            </w:r>
          </w:p>
        </w:tc>
      </w:tr>
      <w:tr w:rsidR="00425867" w:rsidRPr="00214EC0" w14:paraId="24FEE515"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147E7546" w14:textId="77777777" w:rsidR="00425867" w:rsidRPr="00214EC0" w:rsidRDefault="00425867" w:rsidP="00CB1E98">
            <w:pPr>
              <w:pStyle w:val="Contenidodelatabla"/>
              <w:rPr>
                <w:szCs w:val="22"/>
              </w:rPr>
            </w:pPr>
            <w:r w:rsidRPr="00214EC0">
              <w:rPr>
                <w:szCs w:val="22"/>
              </w:rPr>
              <w:t>Signal to noise ratio</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5265C337" w14:textId="77777777" w:rsidR="00425867" w:rsidRPr="00214EC0" w:rsidRDefault="00425867" w:rsidP="00CB1E98">
            <w:pPr>
              <w:pStyle w:val="Contenidodelatabla"/>
              <w:rPr>
                <w:szCs w:val="22"/>
              </w:rPr>
            </w:pPr>
            <w:r w:rsidRPr="00214EC0">
              <w:rPr>
                <w:szCs w:val="22"/>
              </w:rPr>
              <w:t>SNR~90dB, A-weighted</w:t>
            </w:r>
          </w:p>
        </w:tc>
      </w:tr>
      <w:tr w:rsidR="00425867" w:rsidRPr="00214EC0" w14:paraId="3C113B58"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61A710C6" w14:textId="0DA6E6AD" w:rsidR="00425867" w:rsidRPr="00214EC0" w:rsidRDefault="00035024" w:rsidP="00CB1E98">
            <w:pPr>
              <w:pStyle w:val="Contenidodelatabla"/>
              <w:rPr>
                <w:szCs w:val="22"/>
              </w:rPr>
            </w:pPr>
            <w:r w:rsidRPr="00214EC0">
              <w:rPr>
                <w:szCs w:val="22"/>
              </w:rPr>
              <w:t>Distortion</w:t>
            </w:r>
            <w:r w:rsidR="00425867" w:rsidRPr="00214EC0">
              <w:rPr>
                <w:szCs w:val="22"/>
              </w:rPr>
              <w:t xml:space="preserve"> factor</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613B53F8" w14:textId="5427C10D" w:rsidR="00425867" w:rsidRPr="00214EC0" w:rsidRDefault="00425867" w:rsidP="00CB1E98">
            <w:pPr>
              <w:pStyle w:val="Contenidodelatabla"/>
              <w:rPr>
                <w:szCs w:val="22"/>
              </w:rPr>
            </w:pPr>
            <w:r w:rsidRPr="00214EC0">
              <w:rPr>
                <w:szCs w:val="22"/>
              </w:rPr>
              <w:t>&lt;1% according to IEC 60268 -15</w:t>
            </w:r>
            <w:r w:rsidR="00AF2E2A">
              <w:rPr>
                <w:szCs w:val="22"/>
              </w:rPr>
              <w:t>dB</w:t>
            </w:r>
            <w:r w:rsidRPr="00214EC0">
              <w:rPr>
                <w:szCs w:val="22"/>
              </w:rPr>
              <w:t xml:space="preserve"> &lt;0,01% pre-out outputs</w:t>
            </w:r>
          </w:p>
        </w:tc>
      </w:tr>
      <w:tr w:rsidR="00425867" w:rsidRPr="00214EC0" w14:paraId="555366AC"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C1E682C" w14:textId="77777777" w:rsidR="00425867" w:rsidRPr="00214EC0" w:rsidRDefault="00425867" w:rsidP="00CB1E98">
            <w:pPr>
              <w:pStyle w:val="Contenidodelatabla"/>
              <w:rPr>
                <w:szCs w:val="22"/>
              </w:rPr>
            </w:pPr>
            <w:r w:rsidRPr="00214EC0">
              <w:rPr>
                <w:szCs w:val="22"/>
              </w:rPr>
              <w:t>Gain adjustment per channel</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358F4B95" w14:textId="77777777" w:rsidR="00425867" w:rsidRPr="00214EC0" w:rsidRDefault="00425867" w:rsidP="00CB1E98">
            <w:pPr>
              <w:pStyle w:val="Contenidodelatabla"/>
              <w:rPr>
                <w:szCs w:val="22"/>
              </w:rPr>
            </w:pPr>
            <w:r w:rsidRPr="00214EC0">
              <w:rPr>
                <w:szCs w:val="22"/>
              </w:rPr>
              <w:t>-100dB +10dB, 1dB steps</w:t>
            </w:r>
          </w:p>
        </w:tc>
      </w:tr>
      <w:tr w:rsidR="00425867" w:rsidRPr="00214EC0" w14:paraId="094DCB7D"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B96C2A0" w14:textId="77777777" w:rsidR="00425867" w:rsidRPr="00214EC0" w:rsidRDefault="00425867" w:rsidP="00CB1E98">
            <w:pPr>
              <w:pStyle w:val="Contenidodelatabla"/>
              <w:rPr>
                <w:szCs w:val="22"/>
              </w:rPr>
            </w:pPr>
            <w:r w:rsidRPr="00214EC0">
              <w:rPr>
                <w:szCs w:val="22"/>
              </w:rPr>
              <w:t>DSP</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61B574C6" w14:textId="77777777" w:rsidR="00425867" w:rsidRPr="00214EC0" w:rsidRDefault="00425867" w:rsidP="00CB1E98">
            <w:pPr>
              <w:pStyle w:val="Contenidodelatabla"/>
              <w:rPr>
                <w:szCs w:val="22"/>
              </w:rPr>
            </w:pPr>
            <w:r w:rsidRPr="00214EC0">
              <w:rPr>
                <w:szCs w:val="22"/>
              </w:rPr>
              <w:t>Integrated - 48 kHz, 24 bits - 344 MIPS</w:t>
            </w:r>
          </w:p>
        </w:tc>
      </w:tr>
      <w:tr w:rsidR="00425867" w:rsidRPr="00214EC0" w14:paraId="26D76FB2"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0884420C" w14:textId="77777777" w:rsidR="00425867" w:rsidRPr="00214EC0" w:rsidRDefault="00425867" w:rsidP="00CB1E98">
            <w:pPr>
              <w:pStyle w:val="Contenidodelatabla"/>
              <w:rPr>
                <w:szCs w:val="22"/>
              </w:rPr>
            </w:pPr>
            <w:r w:rsidRPr="00214EC0">
              <w:rPr>
                <w:szCs w:val="22"/>
              </w:rPr>
              <w:t>BGM audio inputs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54E66C59" w14:textId="77777777" w:rsidR="00425867" w:rsidRPr="00214EC0" w:rsidRDefault="00425867" w:rsidP="00CB1E98">
            <w:pPr>
              <w:pStyle w:val="Contenidodelatabla"/>
              <w:rPr>
                <w:szCs w:val="22"/>
              </w:rPr>
            </w:pPr>
            <w:r w:rsidRPr="00214EC0">
              <w:rPr>
                <w:szCs w:val="22"/>
              </w:rPr>
              <w:t xml:space="preserve">Up to 3 x balanced audio 1 Vrms. 10 KΩ, 3 Pin, Euroblock type </w:t>
            </w:r>
          </w:p>
        </w:tc>
      </w:tr>
      <w:tr w:rsidR="00425867" w:rsidRPr="00214EC0" w14:paraId="382B71FE"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31E4BF94" w14:textId="77777777" w:rsidR="00425867" w:rsidRPr="00214EC0" w:rsidRDefault="00425867" w:rsidP="00CB1E98">
            <w:pPr>
              <w:pStyle w:val="Contenidodelatabla"/>
              <w:rPr>
                <w:szCs w:val="22"/>
              </w:rPr>
            </w:pPr>
            <w:r w:rsidRPr="00214EC0">
              <w:rPr>
                <w:szCs w:val="22"/>
              </w:rPr>
              <w:lastRenderedPageBreak/>
              <w:t xml:space="preserve">Priority audio inputs </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F966848" w14:textId="77777777" w:rsidR="00425867" w:rsidRPr="00214EC0" w:rsidRDefault="00425867" w:rsidP="00CB1E98">
            <w:pPr>
              <w:pStyle w:val="Contenidodelatabla"/>
              <w:rPr>
                <w:szCs w:val="22"/>
              </w:rPr>
            </w:pPr>
            <w:r w:rsidRPr="00214EC0">
              <w:rPr>
                <w:szCs w:val="22"/>
              </w:rPr>
              <w:t>2 x balanced audio 1 Vrms. 10 KΩ, 4 Pin, Euroblock type (GPIO)</w:t>
            </w:r>
          </w:p>
        </w:tc>
      </w:tr>
      <w:tr w:rsidR="00425867" w:rsidRPr="00214EC0" w14:paraId="5A6B9FE0"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5C0DCF6" w14:textId="77777777" w:rsidR="00425867" w:rsidRPr="00214EC0" w:rsidRDefault="00425867" w:rsidP="00CB1E98">
            <w:pPr>
              <w:pStyle w:val="Contenidodelatabla"/>
              <w:rPr>
                <w:szCs w:val="22"/>
              </w:rPr>
            </w:pPr>
            <w:r w:rsidRPr="00214EC0">
              <w:rPr>
                <w:szCs w:val="22"/>
              </w:rPr>
              <w:t>General control (GPIO)</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02E9B259" w14:textId="77777777" w:rsidR="00425867" w:rsidRPr="00214EC0" w:rsidRDefault="00425867" w:rsidP="00CB1E98">
            <w:pPr>
              <w:pStyle w:val="Contenidodelatabla"/>
              <w:rPr>
                <w:szCs w:val="22"/>
              </w:rPr>
            </w:pPr>
            <w:r w:rsidRPr="00214EC0">
              <w:rPr>
                <w:szCs w:val="22"/>
              </w:rPr>
              <w:t>2 x control I/O, 0-5 V, 100 Ω, in PRIO audio inputs</w:t>
            </w:r>
          </w:p>
        </w:tc>
      </w:tr>
      <w:tr w:rsidR="00425867" w:rsidRPr="00214EC0" w14:paraId="3C859928"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6DE14046" w14:textId="78A26C24" w:rsidR="00425867" w:rsidRPr="00214EC0" w:rsidRDefault="00425867" w:rsidP="00CB1E98">
            <w:pPr>
              <w:pStyle w:val="Contenidodelatabla"/>
              <w:rPr>
                <w:szCs w:val="22"/>
              </w:rPr>
            </w:pPr>
            <w:r w:rsidRPr="00214EC0">
              <w:rPr>
                <w:szCs w:val="22"/>
              </w:rPr>
              <w:t xml:space="preserve">ACSI Bus </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756B9D7C" w14:textId="77777777" w:rsidR="00425867" w:rsidRPr="00214EC0" w:rsidRDefault="00425867" w:rsidP="00CB1E98">
            <w:pPr>
              <w:pStyle w:val="Contenidodelatabla"/>
              <w:rPr>
                <w:szCs w:val="22"/>
              </w:rPr>
            </w:pPr>
            <w:r w:rsidRPr="00214EC0">
              <w:rPr>
                <w:szCs w:val="22"/>
              </w:rPr>
              <w:t>1 x balanced audio 1 Vrms. 10 KΩ, RJ-45 female, total 1000m / 3280,84ft</w:t>
            </w:r>
          </w:p>
        </w:tc>
      </w:tr>
      <w:tr w:rsidR="00425867" w:rsidRPr="00214EC0" w14:paraId="652C6F1A"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6C5157CA" w14:textId="77777777" w:rsidR="00425867" w:rsidRPr="00214EC0" w:rsidRDefault="00425867" w:rsidP="00CB1E98">
            <w:pPr>
              <w:pStyle w:val="Contenidodelatabla"/>
              <w:rPr>
                <w:szCs w:val="22"/>
              </w:rPr>
            </w:pPr>
            <w:r w:rsidRPr="00214EC0">
              <w:rPr>
                <w:szCs w:val="22"/>
              </w:rPr>
              <w:t>ACSI-Link connectivity</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07A1CC6F" w14:textId="64139E4C" w:rsidR="00425867" w:rsidRPr="00214EC0" w:rsidRDefault="00425867" w:rsidP="00CB1E98">
            <w:pPr>
              <w:pStyle w:val="Contenidodelatabla"/>
              <w:rPr>
                <w:szCs w:val="22"/>
              </w:rPr>
            </w:pPr>
            <w:r w:rsidRPr="00214EC0">
              <w:rPr>
                <w:szCs w:val="22"/>
              </w:rPr>
              <w:t>2 x balanced audio 1 Vrms. 10 KΩ, RJ-45 female, total 500m</w:t>
            </w:r>
            <w:r w:rsidR="002A231D">
              <w:rPr>
                <w:szCs w:val="22"/>
              </w:rPr>
              <w:t> </w:t>
            </w:r>
            <w:r w:rsidRPr="00214EC0">
              <w:rPr>
                <w:szCs w:val="22"/>
              </w:rPr>
              <w:t>/</w:t>
            </w:r>
            <w:r w:rsidR="002A231D">
              <w:rPr>
                <w:szCs w:val="22"/>
              </w:rPr>
              <w:t> </w:t>
            </w:r>
            <w:r w:rsidRPr="00214EC0">
              <w:rPr>
                <w:szCs w:val="22"/>
              </w:rPr>
              <w:t>1640,42ft</w:t>
            </w:r>
          </w:p>
        </w:tc>
      </w:tr>
      <w:tr w:rsidR="00425867" w:rsidRPr="00214EC0" w14:paraId="7A2F5560"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4AF1BCC" w14:textId="77777777" w:rsidR="00425867" w:rsidRPr="00214EC0" w:rsidRDefault="00425867" w:rsidP="00CB1E98">
            <w:pPr>
              <w:pStyle w:val="Contenidodelatabla"/>
              <w:rPr>
                <w:szCs w:val="22"/>
              </w:rPr>
            </w:pPr>
            <w:r w:rsidRPr="00214EC0">
              <w:rPr>
                <w:szCs w:val="22"/>
              </w:rPr>
              <w:t>Pre-amp audio outputs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7CCA5BC3" w14:textId="77777777" w:rsidR="00425867" w:rsidRPr="00214EC0" w:rsidRDefault="00425867" w:rsidP="00CB1E98">
            <w:pPr>
              <w:pStyle w:val="Contenidodelatabla"/>
              <w:rPr>
                <w:szCs w:val="22"/>
              </w:rPr>
            </w:pPr>
            <w:r w:rsidRPr="00214EC0">
              <w:rPr>
                <w:szCs w:val="22"/>
              </w:rPr>
              <w:t xml:space="preserve">4 x balanced audio 1 Vrms. 100 Ω, 3 Pin, Euroblock type </w:t>
            </w:r>
          </w:p>
        </w:tc>
      </w:tr>
      <w:tr w:rsidR="00425867" w:rsidRPr="00214EC0" w14:paraId="47CC49AB"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04EB48BA" w14:textId="77777777" w:rsidR="00425867" w:rsidRPr="00214EC0" w:rsidRDefault="00425867" w:rsidP="00CB1E98">
            <w:pPr>
              <w:pStyle w:val="Contenidodelatabla"/>
              <w:rPr>
                <w:szCs w:val="22"/>
              </w:rPr>
            </w:pPr>
            <w:r w:rsidRPr="00214EC0">
              <w:rPr>
                <w:szCs w:val="22"/>
              </w:rPr>
              <w:t>Attenuators control</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5151BCFE" w14:textId="77777777" w:rsidR="00425867" w:rsidRPr="00214EC0" w:rsidRDefault="00425867" w:rsidP="00CB1E98">
            <w:pPr>
              <w:pStyle w:val="Contenidodelatabla"/>
              <w:rPr>
                <w:szCs w:val="22"/>
              </w:rPr>
            </w:pPr>
            <w:r w:rsidRPr="00214EC0">
              <w:rPr>
                <w:szCs w:val="22"/>
              </w:rPr>
              <w:t>6 x override 24V DC, 6 x 30mA, 2 Pin, Euroblock type (4 pin connector)</w:t>
            </w:r>
          </w:p>
        </w:tc>
      </w:tr>
      <w:tr w:rsidR="00425867" w:rsidRPr="00214EC0" w14:paraId="1A25B718"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03330675" w14:textId="77777777" w:rsidR="00425867" w:rsidRPr="00214EC0" w:rsidRDefault="00425867" w:rsidP="00CB1E98">
            <w:pPr>
              <w:pStyle w:val="Contenidodelatabla"/>
              <w:rPr>
                <w:szCs w:val="22"/>
              </w:rPr>
            </w:pPr>
            <w:r w:rsidRPr="00214EC0">
              <w:rPr>
                <w:szCs w:val="22"/>
              </w:rPr>
              <w:t>Emergency control inputs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578B681B" w14:textId="77777777" w:rsidR="00425867" w:rsidRPr="00214EC0" w:rsidRDefault="00425867" w:rsidP="00CB1E98">
            <w:pPr>
              <w:pStyle w:val="Contenidodelatabla"/>
              <w:rPr>
                <w:szCs w:val="22"/>
              </w:rPr>
            </w:pPr>
            <w:r w:rsidRPr="00214EC0">
              <w:rPr>
                <w:szCs w:val="22"/>
              </w:rPr>
              <w:t>8 x 0 - 5V DC, monitored inputs, 2 Pin, Euroblock type (4 pin connector)</w:t>
            </w:r>
          </w:p>
        </w:tc>
      </w:tr>
      <w:tr w:rsidR="00425867" w:rsidRPr="00214EC0" w14:paraId="0E65C5D4"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33EDD1AF" w14:textId="77777777" w:rsidR="00425867" w:rsidRPr="00214EC0" w:rsidRDefault="00425867" w:rsidP="00CB1E98">
            <w:pPr>
              <w:pStyle w:val="Contenidodelatabla"/>
              <w:rPr>
                <w:szCs w:val="22"/>
              </w:rPr>
            </w:pPr>
            <w:r w:rsidRPr="00214EC0">
              <w:rPr>
                <w:szCs w:val="22"/>
              </w:rPr>
              <w:t>Emergency control outputs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459208BB" w14:textId="77777777" w:rsidR="00425867" w:rsidRPr="00214EC0" w:rsidRDefault="00425867" w:rsidP="00CB1E98">
            <w:pPr>
              <w:pStyle w:val="Contenidodelatabla"/>
              <w:rPr>
                <w:szCs w:val="22"/>
              </w:rPr>
            </w:pPr>
            <w:r w:rsidRPr="00214EC0">
              <w:rPr>
                <w:szCs w:val="22"/>
              </w:rPr>
              <w:t>2 x contact closure output, NO, max 60V DC 130mA, 2 Pin, Euroblock type (4 pin connector)</w:t>
            </w:r>
          </w:p>
        </w:tc>
      </w:tr>
      <w:tr w:rsidR="00425867" w:rsidRPr="00214EC0" w14:paraId="3CAEAD45"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1630BF6" w14:textId="77777777" w:rsidR="00425867" w:rsidRPr="00214EC0" w:rsidRDefault="00425867" w:rsidP="00CB1E98">
            <w:pPr>
              <w:pStyle w:val="Contenidodelatabla"/>
              <w:rPr>
                <w:szCs w:val="22"/>
              </w:rPr>
            </w:pPr>
            <w:r w:rsidRPr="00214EC0">
              <w:rPr>
                <w:szCs w:val="22"/>
              </w:rPr>
              <w:t xml:space="preserve">Virtual matrix </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7FCED42D" w14:textId="77777777" w:rsidR="00425867" w:rsidRPr="00214EC0" w:rsidRDefault="00425867" w:rsidP="00CB1E98">
            <w:pPr>
              <w:pStyle w:val="Contenidodelatabla"/>
              <w:rPr>
                <w:szCs w:val="22"/>
              </w:rPr>
            </w:pPr>
            <w:r w:rsidRPr="00214EC0">
              <w:rPr>
                <w:szCs w:val="22"/>
              </w:rPr>
              <w:t>15 x 24 maximum</w:t>
            </w:r>
          </w:p>
        </w:tc>
      </w:tr>
      <w:tr w:rsidR="00425867" w:rsidRPr="00214EC0" w14:paraId="4969A0A9"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143A11B3" w14:textId="77777777" w:rsidR="00425867" w:rsidRPr="00214EC0" w:rsidRDefault="00425867" w:rsidP="00CB1E98">
            <w:pPr>
              <w:pStyle w:val="Contenidodelatabla"/>
              <w:rPr>
                <w:szCs w:val="22"/>
              </w:rPr>
            </w:pPr>
            <w:r w:rsidRPr="00214EC0">
              <w:rPr>
                <w:szCs w:val="22"/>
              </w:rPr>
              <w:t>Amplifier</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12C5CD82" w14:textId="1C3EE6D0" w:rsidR="00425867" w:rsidRPr="00214EC0" w:rsidRDefault="00425867" w:rsidP="00CB1E98">
            <w:pPr>
              <w:pStyle w:val="Contenidodelatabla"/>
              <w:rPr>
                <w:szCs w:val="22"/>
              </w:rPr>
            </w:pPr>
            <w:bookmarkStart w:id="6" w:name="_Hlk108090796"/>
            <w:r w:rsidRPr="00214EC0">
              <w:rPr>
                <w:szCs w:val="22"/>
              </w:rPr>
              <w:t>2 x 500W D class (2</w:t>
            </w:r>
            <w:r w:rsidR="003E0E39">
              <w:rPr>
                <w:szCs w:val="22"/>
              </w:rPr>
              <w:t>0</w:t>
            </w:r>
            <w:r w:rsidRPr="00214EC0">
              <w:rPr>
                <w:szCs w:val="22"/>
              </w:rPr>
              <w:t xml:space="preserve">0Wrms x 2) </w:t>
            </w:r>
            <w:bookmarkEnd w:id="6"/>
            <w:r w:rsidRPr="00214EC0">
              <w:rPr>
                <w:szCs w:val="22"/>
              </w:rPr>
              <w:t>@ 70</w:t>
            </w:r>
            <w:r w:rsidR="002A231D">
              <w:rPr>
                <w:szCs w:val="22"/>
              </w:rPr>
              <w:t xml:space="preserve"> </w:t>
            </w:r>
            <w:r w:rsidRPr="00214EC0">
              <w:rPr>
                <w:szCs w:val="22"/>
              </w:rPr>
              <w:t>/</w:t>
            </w:r>
            <w:r w:rsidR="002A231D">
              <w:rPr>
                <w:szCs w:val="22"/>
              </w:rPr>
              <w:t xml:space="preserve"> </w:t>
            </w:r>
            <w:r w:rsidRPr="00214EC0">
              <w:rPr>
                <w:szCs w:val="22"/>
              </w:rPr>
              <w:t>100V. Min load 20 Ω</w:t>
            </w:r>
          </w:p>
        </w:tc>
      </w:tr>
      <w:tr w:rsidR="00425867" w:rsidRPr="00214EC0" w14:paraId="4398AF21"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74454237" w14:textId="77777777" w:rsidR="00425867" w:rsidRPr="00214EC0" w:rsidRDefault="00425867" w:rsidP="00CB1E98">
            <w:pPr>
              <w:pStyle w:val="Contenidodelatabla"/>
              <w:rPr>
                <w:szCs w:val="22"/>
              </w:rPr>
            </w:pPr>
            <w:r w:rsidRPr="00214EC0">
              <w:rPr>
                <w:szCs w:val="22"/>
              </w:rPr>
              <w:t>Backup amplifiers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00A3B7B" w14:textId="77777777" w:rsidR="00425867" w:rsidRPr="00214EC0" w:rsidRDefault="00425867" w:rsidP="00CB1E98">
            <w:pPr>
              <w:pStyle w:val="Contenidodelatabla"/>
              <w:rPr>
                <w:szCs w:val="22"/>
              </w:rPr>
            </w:pPr>
            <w:r w:rsidRPr="00214EC0">
              <w:rPr>
                <w:szCs w:val="22"/>
              </w:rPr>
              <w:t>1 backup amplifier with automatic priority according to EN 54-16</w:t>
            </w:r>
          </w:p>
        </w:tc>
      </w:tr>
      <w:tr w:rsidR="00425867" w:rsidRPr="00214EC0" w14:paraId="11986A83"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53836FD6" w14:textId="77777777" w:rsidR="00425867" w:rsidRPr="00214EC0" w:rsidRDefault="00425867" w:rsidP="00CB1E98">
            <w:pPr>
              <w:pStyle w:val="Contenidodelatabla"/>
              <w:rPr>
                <w:szCs w:val="22"/>
              </w:rPr>
            </w:pPr>
            <w:r w:rsidRPr="00214EC0">
              <w:rPr>
                <w:szCs w:val="22"/>
              </w:rPr>
              <w:t>Speaker line outputs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74663F54" w14:textId="77777777" w:rsidR="00425867" w:rsidRPr="00214EC0" w:rsidRDefault="00425867" w:rsidP="00CB1E98">
            <w:pPr>
              <w:pStyle w:val="Contenidodelatabla"/>
              <w:rPr>
                <w:szCs w:val="22"/>
              </w:rPr>
            </w:pPr>
            <w:r w:rsidRPr="00214EC0">
              <w:rPr>
                <w:szCs w:val="22"/>
              </w:rPr>
              <w:t xml:space="preserve">6 x 100V audio. Min. impedance: 20 Ω 500W (outputs 1 and 2), 80 Ω 120W (rest), 2 Pin, Euroblock type </w:t>
            </w:r>
          </w:p>
        </w:tc>
      </w:tr>
      <w:tr w:rsidR="00425867" w:rsidRPr="00214EC0" w14:paraId="2263C309"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1F3AD3C5" w14:textId="77777777" w:rsidR="00425867" w:rsidRPr="00214EC0" w:rsidRDefault="00425867" w:rsidP="00CB1E98">
            <w:pPr>
              <w:pStyle w:val="Contenidodelatabla"/>
              <w:rPr>
                <w:szCs w:val="22"/>
              </w:rPr>
            </w:pPr>
            <w:r w:rsidRPr="00214EC0">
              <w:rPr>
                <w:szCs w:val="22"/>
              </w:rPr>
              <w:t>Output power</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EDAFE8A" w14:textId="77777777" w:rsidR="00425867" w:rsidRPr="00214EC0" w:rsidRDefault="00425867" w:rsidP="00CB1E98">
            <w:pPr>
              <w:pStyle w:val="Contenidodelatabla"/>
              <w:rPr>
                <w:szCs w:val="22"/>
              </w:rPr>
            </w:pPr>
            <w:r w:rsidRPr="00214EC0">
              <w:rPr>
                <w:szCs w:val="22"/>
              </w:rPr>
              <w:t>500 W (Pink Noise 1/8). 200 Wrms according to EN 54-16</w:t>
            </w:r>
          </w:p>
        </w:tc>
      </w:tr>
      <w:tr w:rsidR="00425867" w:rsidRPr="00214EC0" w14:paraId="09C00BDD"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683DEE02" w14:textId="77777777" w:rsidR="00425867" w:rsidRPr="00214EC0" w:rsidRDefault="00425867" w:rsidP="00CB1E98">
            <w:pPr>
              <w:pStyle w:val="Contenidodelatabla"/>
              <w:rPr>
                <w:szCs w:val="22"/>
              </w:rPr>
            </w:pPr>
            <w:r w:rsidRPr="00214EC0">
              <w:rPr>
                <w:szCs w:val="22"/>
              </w:rPr>
              <w:t>Protection</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AE0B658" w14:textId="77777777" w:rsidR="00425867" w:rsidRPr="00214EC0" w:rsidRDefault="00425867" w:rsidP="00CB1E98">
            <w:pPr>
              <w:pStyle w:val="Contenidodelatabla"/>
              <w:rPr>
                <w:szCs w:val="22"/>
              </w:rPr>
            </w:pPr>
            <w:r w:rsidRPr="00214EC0">
              <w:rPr>
                <w:szCs w:val="22"/>
              </w:rPr>
              <w:t>Over-temperature, infrasonic, short circuit, slow start-up, overload</w:t>
            </w:r>
          </w:p>
        </w:tc>
      </w:tr>
      <w:tr w:rsidR="00425867" w:rsidRPr="00214EC0" w14:paraId="5B73DF03"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2793D21D" w14:textId="77777777" w:rsidR="00425867" w:rsidRPr="00214EC0" w:rsidRDefault="00425867" w:rsidP="00CB1E98">
            <w:pPr>
              <w:pStyle w:val="Contenidodelatabla"/>
              <w:rPr>
                <w:szCs w:val="22"/>
              </w:rPr>
            </w:pPr>
            <w:r w:rsidRPr="00214EC0">
              <w:rPr>
                <w:szCs w:val="22"/>
              </w:rPr>
              <w:t>Emergency power</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6CF0582E" w14:textId="77777777" w:rsidR="00425867" w:rsidRPr="00214EC0" w:rsidRDefault="00425867" w:rsidP="00CB1E98">
            <w:pPr>
              <w:pStyle w:val="Contenidodelatabla"/>
              <w:rPr>
                <w:szCs w:val="22"/>
              </w:rPr>
            </w:pPr>
            <w:r w:rsidRPr="00214EC0">
              <w:rPr>
                <w:szCs w:val="22"/>
              </w:rPr>
              <w:t>181x76x167mm battery housing, up to 22Ah</w:t>
            </w:r>
          </w:p>
        </w:tc>
      </w:tr>
      <w:tr w:rsidR="00425867" w:rsidRPr="00214EC0" w14:paraId="7B848BBC"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073F4B23" w14:textId="77777777" w:rsidR="00425867" w:rsidRPr="00214EC0" w:rsidRDefault="00425867" w:rsidP="00CB1E98">
            <w:pPr>
              <w:pStyle w:val="Contenidodelatabla"/>
              <w:rPr>
                <w:szCs w:val="22"/>
              </w:rPr>
            </w:pPr>
            <w:r w:rsidRPr="00214EC0">
              <w:rPr>
                <w:szCs w:val="22"/>
              </w:rPr>
              <w:t>Battery charger</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2323769" w14:textId="77777777" w:rsidR="00425867" w:rsidRPr="00214EC0" w:rsidRDefault="00425867" w:rsidP="00CB1E98">
            <w:pPr>
              <w:pStyle w:val="Contenidodelatabla"/>
              <w:rPr>
                <w:szCs w:val="22"/>
              </w:rPr>
            </w:pPr>
            <w:r w:rsidRPr="00214EC0">
              <w:rPr>
                <w:szCs w:val="22"/>
              </w:rPr>
              <w:t xml:space="preserve">Integrated, smart charging up to 3 amperes </w:t>
            </w:r>
          </w:p>
        </w:tc>
      </w:tr>
      <w:tr w:rsidR="00425867" w:rsidRPr="00214EC0" w14:paraId="39DF0254"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26F1AE46" w14:textId="77777777" w:rsidR="00425867" w:rsidRPr="00214EC0" w:rsidRDefault="00425867" w:rsidP="00CB1E98">
            <w:pPr>
              <w:pStyle w:val="Contenidodelatabla"/>
              <w:rPr>
                <w:szCs w:val="22"/>
              </w:rPr>
            </w:pPr>
            <w:r w:rsidRPr="00214EC0">
              <w:rPr>
                <w:szCs w:val="22"/>
              </w:rPr>
              <w:t>Display</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0B77A64" w14:textId="77777777" w:rsidR="00425867" w:rsidRPr="00214EC0" w:rsidRDefault="00425867" w:rsidP="00CB1E98">
            <w:pPr>
              <w:pStyle w:val="Contenidodelatabla"/>
              <w:rPr>
                <w:szCs w:val="22"/>
              </w:rPr>
            </w:pPr>
            <w:r w:rsidRPr="00214EC0">
              <w:rPr>
                <w:szCs w:val="22"/>
              </w:rPr>
              <w:t>Backlit LCD 2 rows x 16 characters</w:t>
            </w:r>
          </w:p>
        </w:tc>
      </w:tr>
      <w:tr w:rsidR="00425867" w:rsidRPr="00214EC0" w14:paraId="38448D76"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3B692C9A" w14:textId="77777777" w:rsidR="00425867" w:rsidRPr="00214EC0" w:rsidRDefault="00425867" w:rsidP="00CB1E98">
            <w:pPr>
              <w:pStyle w:val="Contenidodelatabla"/>
              <w:rPr>
                <w:szCs w:val="22"/>
              </w:rPr>
            </w:pPr>
            <w:r w:rsidRPr="00214EC0">
              <w:rPr>
                <w:szCs w:val="22"/>
              </w:rPr>
              <w:lastRenderedPageBreak/>
              <w:t>Operation conditions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4CE0F2DA" w14:textId="77777777" w:rsidR="00425867" w:rsidRPr="00214EC0" w:rsidRDefault="00425867" w:rsidP="00CB1E98">
            <w:pPr>
              <w:pStyle w:val="Contenidodelatabla"/>
              <w:rPr>
                <w:szCs w:val="22"/>
              </w:rPr>
            </w:pPr>
            <w:r w:rsidRPr="00214EC0">
              <w:rPr>
                <w:szCs w:val="22"/>
              </w:rPr>
              <w:t>-5 ºC to +45 ºC / 23 ºF to 113 ºF</w:t>
            </w:r>
          </w:p>
          <w:p w14:paraId="6CD1660A" w14:textId="77777777" w:rsidR="00425867" w:rsidRPr="00214EC0" w:rsidRDefault="00425867" w:rsidP="00CB1E98">
            <w:pPr>
              <w:pStyle w:val="Contenidodelatabla"/>
              <w:rPr>
                <w:szCs w:val="22"/>
              </w:rPr>
            </w:pPr>
            <w:r w:rsidRPr="00214EC0">
              <w:rPr>
                <w:szCs w:val="22"/>
              </w:rPr>
              <w:t>5% to 95% relative humidity (without condensation)</w:t>
            </w:r>
          </w:p>
        </w:tc>
      </w:tr>
      <w:tr w:rsidR="00425867" w:rsidRPr="00214EC0" w14:paraId="4091A00B"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38F3BD36" w14:textId="77777777" w:rsidR="00425867" w:rsidRPr="00214EC0" w:rsidRDefault="00425867" w:rsidP="00CB1E98">
            <w:pPr>
              <w:pStyle w:val="Contenidodelatabla"/>
              <w:rPr>
                <w:szCs w:val="22"/>
              </w:rPr>
            </w:pPr>
            <w:r w:rsidRPr="00214EC0">
              <w:rPr>
                <w:szCs w:val="22"/>
              </w:rPr>
              <w:t>Finish</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79AE962F" w14:textId="77777777" w:rsidR="00425867" w:rsidRPr="00214EC0" w:rsidRDefault="00425867" w:rsidP="00CB1E98">
            <w:pPr>
              <w:pStyle w:val="Contenidodelatabla"/>
              <w:rPr>
                <w:szCs w:val="22"/>
              </w:rPr>
            </w:pPr>
            <w:r w:rsidRPr="00214EC0">
              <w:rPr>
                <w:szCs w:val="22"/>
              </w:rPr>
              <w:t>Materials: Fe y AL</w:t>
            </w:r>
          </w:p>
          <w:p w14:paraId="39C4738C" w14:textId="77777777" w:rsidR="00425867" w:rsidRPr="00214EC0" w:rsidRDefault="00425867" w:rsidP="00CB1E98">
            <w:pPr>
              <w:pStyle w:val="Contenidodelatabla"/>
              <w:rPr>
                <w:szCs w:val="22"/>
              </w:rPr>
            </w:pPr>
            <w:r w:rsidRPr="00214EC0">
              <w:rPr>
                <w:szCs w:val="22"/>
              </w:rPr>
              <w:t>Colours: RAL7016 and RAL9005</w:t>
            </w:r>
          </w:p>
        </w:tc>
      </w:tr>
      <w:tr w:rsidR="00425867" w:rsidRPr="00214EC0" w14:paraId="527C49DB"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2DB5AC33" w14:textId="77777777" w:rsidR="00425867" w:rsidRPr="00214EC0" w:rsidRDefault="00425867" w:rsidP="00CB1E98">
            <w:pPr>
              <w:pStyle w:val="Contenidodelatabla"/>
              <w:rPr>
                <w:szCs w:val="22"/>
              </w:rPr>
            </w:pPr>
            <w:r w:rsidRPr="00214EC0">
              <w:rPr>
                <w:szCs w:val="22"/>
              </w:rPr>
              <w:t>Weight</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2D9BF114" w14:textId="1E094346" w:rsidR="00425867" w:rsidRPr="00214EC0" w:rsidRDefault="00425867" w:rsidP="00CB1E98">
            <w:pPr>
              <w:pStyle w:val="Contenidodelatabla"/>
              <w:rPr>
                <w:szCs w:val="22"/>
              </w:rPr>
            </w:pPr>
            <w:r w:rsidRPr="00214EC0">
              <w:rPr>
                <w:szCs w:val="22"/>
              </w:rPr>
              <w:t xml:space="preserve">7.5 </w:t>
            </w:r>
            <w:r w:rsidR="00AF2E2A">
              <w:rPr>
                <w:szCs w:val="22"/>
              </w:rPr>
              <w:t>kg</w:t>
            </w:r>
            <w:r w:rsidRPr="00214EC0">
              <w:rPr>
                <w:szCs w:val="22"/>
              </w:rPr>
              <w:t xml:space="preserve"> / 15.76 lb </w:t>
            </w:r>
          </w:p>
        </w:tc>
      </w:tr>
      <w:tr w:rsidR="00425867" w:rsidRPr="00214EC0" w14:paraId="333F35B0"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052A3C3D" w14:textId="77777777" w:rsidR="00425867" w:rsidRPr="00214EC0" w:rsidRDefault="00425867" w:rsidP="00CB1E98">
            <w:pPr>
              <w:pStyle w:val="Contenidodelatabla"/>
              <w:rPr>
                <w:szCs w:val="22"/>
              </w:rPr>
            </w:pPr>
            <w:r w:rsidRPr="00214EC0">
              <w:rPr>
                <w:szCs w:val="22"/>
              </w:rPr>
              <w:t>Dimensions (W x H x D)</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4055B64B" w14:textId="77777777" w:rsidR="00425867" w:rsidRPr="00214EC0" w:rsidRDefault="00425867" w:rsidP="00CB1E98">
            <w:pPr>
              <w:pStyle w:val="Contenidodelatabla"/>
              <w:rPr>
                <w:szCs w:val="22"/>
              </w:rPr>
            </w:pPr>
            <w:r w:rsidRPr="00214EC0">
              <w:rPr>
                <w:szCs w:val="22"/>
              </w:rPr>
              <w:t>453mm x 88mm x 455mm / 18.2” x 3.46” x 18”</w:t>
            </w:r>
          </w:p>
        </w:tc>
      </w:tr>
      <w:tr w:rsidR="00425867" w:rsidRPr="00214EC0" w14:paraId="1B66F6A8" w14:textId="77777777" w:rsidTr="00703D45">
        <w:trPr>
          <w:cantSplit/>
        </w:trPr>
        <w:tc>
          <w:tcPr>
            <w:tcW w:w="2984" w:type="dxa"/>
            <w:tcBorders>
              <w:top w:val="single" w:sz="2" w:space="0" w:color="808080"/>
              <w:left w:val="single" w:sz="2" w:space="0" w:color="808080"/>
              <w:bottom w:val="single" w:sz="2" w:space="0" w:color="808080"/>
            </w:tcBorders>
            <w:shd w:val="clear" w:color="auto" w:fill="auto"/>
          </w:tcPr>
          <w:p w14:paraId="1AFB5DA2" w14:textId="77777777" w:rsidR="00425867" w:rsidRPr="00214EC0" w:rsidRDefault="00425867" w:rsidP="00CB1E98">
            <w:pPr>
              <w:pStyle w:val="Contenidodelatabla"/>
              <w:rPr>
                <w:szCs w:val="22"/>
              </w:rPr>
            </w:pPr>
            <w:r w:rsidRPr="00214EC0">
              <w:rPr>
                <w:szCs w:val="22"/>
              </w:rPr>
              <w:t>Accessories</w:t>
            </w:r>
          </w:p>
        </w:tc>
        <w:tc>
          <w:tcPr>
            <w:tcW w:w="6042" w:type="dxa"/>
            <w:tcBorders>
              <w:top w:val="single" w:sz="2" w:space="0" w:color="808080"/>
              <w:left w:val="single" w:sz="2" w:space="0" w:color="808080"/>
              <w:bottom w:val="single" w:sz="2" w:space="0" w:color="808080"/>
              <w:right w:val="single" w:sz="2" w:space="0" w:color="808080"/>
            </w:tcBorders>
            <w:shd w:val="clear" w:color="auto" w:fill="auto"/>
          </w:tcPr>
          <w:p w14:paraId="3843C846" w14:textId="77777777" w:rsidR="00425867" w:rsidRPr="00214EC0" w:rsidRDefault="00425867" w:rsidP="00CB1E98">
            <w:pPr>
              <w:pStyle w:val="Contenidodelatabla"/>
              <w:rPr>
                <w:szCs w:val="22"/>
              </w:rPr>
            </w:pPr>
            <w:r w:rsidRPr="00214EC0">
              <w:rPr>
                <w:szCs w:val="22"/>
              </w:rPr>
              <w:t>Male Euroblock connectors, installation screws, 4 x rubber foot</w:t>
            </w:r>
          </w:p>
        </w:tc>
      </w:tr>
    </w:tbl>
    <w:p w14:paraId="5F67EF8B" w14:textId="77777777" w:rsidR="009B2623" w:rsidRDefault="009B2623"/>
    <w:p w14:paraId="315DA3F4" w14:textId="77777777" w:rsidR="009B2623" w:rsidRDefault="009B2623"/>
    <w:p w14:paraId="2384B7D0" w14:textId="3C8F23E7" w:rsidR="009B2623" w:rsidRDefault="00D03858" w:rsidP="00056D25">
      <w:pPr>
        <w:pStyle w:val="Ttulo1"/>
        <w:numPr>
          <w:ilvl w:val="0"/>
          <w:numId w:val="18"/>
        </w:numPr>
      </w:pPr>
      <w:bookmarkStart w:id="7" w:name="_Toc108175773"/>
      <w:r>
        <w:t>EN54 PA/VA ACCESSORIES</w:t>
      </w:r>
      <w:bookmarkEnd w:id="7"/>
    </w:p>
    <w:p w14:paraId="402A6CE1" w14:textId="509C4D1B" w:rsidR="009B2623" w:rsidRDefault="000D50E8" w:rsidP="001F281C">
      <w:pPr>
        <w:pStyle w:val="Ttulo2"/>
        <w:numPr>
          <w:ilvl w:val="1"/>
          <w:numId w:val="18"/>
        </w:numPr>
        <w:ind w:left="426"/>
      </w:pPr>
      <w:bookmarkStart w:id="8" w:name="_Toc108175774"/>
      <w:r>
        <w:t>Communication Module</w:t>
      </w:r>
      <w:bookmarkEnd w:id="8"/>
    </w:p>
    <w:p w14:paraId="69A16DDB" w14:textId="72EA90F4" w:rsidR="00B23504" w:rsidRDefault="007D0EFB" w:rsidP="00B23504">
      <w:bookmarkStart w:id="9" w:name="_Hlk108088969"/>
      <w:r>
        <w:t>The e</w:t>
      </w:r>
      <w:r w:rsidR="00B23504">
        <w:t>xpansion modules add an extra communication port</w:t>
      </w:r>
      <w:r>
        <w:t xml:space="preserve"> to </w:t>
      </w:r>
      <w:r w:rsidR="00160CA1">
        <w:t>the</w:t>
      </w:r>
      <w:r>
        <w:t xml:space="preserve"> public address, background music and voice alarm system’s main controller</w:t>
      </w:r>
      <w:r w:rsidR="00B23504">
        <w:t xml:space="preserve">. That makes possible </w:t>
      </w:r>
      <w:r w:rsidR="00160CA1">
        <w:t>its</w:t>
      </w:r>
      <w:r w:rsidR="00B23504">
        <w:t xml:space="preserve"> interconnection, performing </w:t>
      </w:r>
      <w:r w:rsidR="00140D3E">
        <w:t>a</w:t>
      </w:r>
      <w:r w:rsidR="00B23504">
        <w:t xml:space="preserve"> united system up to 60 zones.</w:t>
      </w:r>
    </w:p>
    <w:bookmarkEnd w:id="9"/>
    <w:p w14:paraId="710048F7" w14:textId="2F6D8AFA" w:rsidR="00B23504" w:rsidRDefault="00B23504" w:rsidP="00B23504">
      <w:r>
        <w:t xml:space="preserve">The </w:t>
      </w:r>
      <w:r w:rsidR="00160CA1">
        <w:t>communication</w:t>
      </w:r>
      <w:r>
        <w:t xml:space="preserve"> module provides redundant communication so that the system is monitored and can be controlled according to EN54 requirements.</w:t>
      </w:r>
    </w:p>
    <w:p w14:paraId="39AD6FB7" w14:textId="7720BCF3" w:rsidR="009B2623" w:rsidRDefault="00B23504" w:rsidP="00B23504">
      <w:r>
        <w:t>There are two available models that allow systems consisting of up to 4 units and 24 zones or up to 10 units and 60 zones.</w:t>
      </w:r>
    </w:p>
    <w:p w14:paraId="4DA38E28" w14:textId="77777777" w:rsidR="009B2623" w:rsidRDefault="00D03858">
      <w:pPr>
        <w:pStyle w:val="Ttulo3"/>
      </w:pPr>
      <w:r>
        <w:t>General Features</w:t>
      </w:r>
    </w:p>
    <w:p w14:paraId="3FA089E9" w14:textId="66EF4192" w:rsidR="00CE3E08" w:rsidRDefault="00CE3E08" w:rsidP="00CE3E08">
      <w:pPr>
        <w:numPr>
          <w:ilvl w:val="0"/>
          <w:numId w:val="8"/>
        </w:numPr>
      </w:pPr>
      <w:r>
        <w:t xml:space="preserve">Extend </w:t>
      </w:r>
      <w:r w:rsidR="00D45AAF">
        <w:t>PA/VA</w:t>
      </w:r>
      <w:r>
        <w:t xml:space="preserve"> </w:t>
      </w:r>
      <w:r w:rsidR="00D45AAF">
        <w:t>s</w:t>
      </w:r>
      <w:r>
        <w:t>ystems up to 60 zon</w:t>
      </w:r>
      <w:r w:rsidR="00D45AAF">
        <w:t>e</w:t>
      </w:r>
      <w:r>
        <w:t>s</w:t>
      </w:r>
      <w:r w:rsidR="00D45AAF">
        <w:t>.</w:t>
      </w:r>
    </w:p>
    <w:p w14:paraId="0CD77A94" w14:textId="474354C3" w:rsidR="00CE3E08" w:rsidRDefault="00D45AAF" w:rsidP="00CE3E08">
      <w:pPr>
        <w:numPr>
          <w:ilvl w:val="0"/>
          <w:numId w:val="8"/>
        </w:numPr>
      </w:pPr>
      <w:r>
        <w:t xml:space="preserve">Loop </w:t>
      </w:r>
      <w:r w:rsidR="00CE3E08">
        <w:t>redundant communication</w:t>
      </w:r>
      <w:r>
        <w:t>.</w:t>
      </w:r>
    </w:p>
    <w:p w14:paraId="41862574" w14:textId="77777777" w:rsidR="00CE3E08" w:rsidRDefault="00CE3E08" w:rsidP="00CE3E08">
      <w:pPr>
        <w:numPr>
          <w:ilvl w:val="0"/>
          <w:numId w:val="8"/>
        </w:numPr>
      </w:pPr>
      <w:r>
        <w:t xml:space="preserve">System control and monitoring </w:t>
      </w:r>
    </w:p>
    <w:p w14:paraId="75529BFD" w14:textId="2991F70B" w:rsidR="009B2623" w:rsidRDefault="00CE3E08" w:rsidP="00C44252">
      <w:pPr>
        <w:numPr>
          <w:ilvl w:val="0"/>
          <w:numId w:val="8"/>
        </w:numPr>
      </w:pPr>
      <w:r>
        <w:t>Easy to install</w:t>
      </w:r>
      <w:r w:rsidR="00D45AAF">
        <w:t>.</w:t>
      </w:r>
    </w:p>
    <w:p w14:paraId="7D371EA9" w14:textId="7B326626" w:rsidR="009B2623" w:rsidRDefault="00D03858">
      <w:pPr>
        <w:pStyle w:val="Ttulo3"/>
      </w:pPr>
      <w:r>
        <w:lastRenderedPageBreak/>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57230E" w:rsidRPr="0057230E" w14:paraId="2A05ECEF"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C0C0C0"/>
          </w:tcPr>
          <w:p w14:paraId="5731FA40" w14:textId="18752A59" w:rsidR="0057230E" w:rsidRPr="0057230E" w:rsidRDefault="0057230E" w:rsidP="0057230E">
            <w:pPr>
              <w:pStyle w:val="Contenidodelatabla"/>
              <w:rPr>
                <w:b/>
                <w:bCs/>
                <w:szCs w:val="22"/>
              </w:rPr>
            </w:pPr>
            <w:r>
              <w:rPr>
                <w:b/>
                <w:bCs/>
                <w:szCs w:val="22"/>
              </w:rPr>
              <w:t>Parameter</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335A4B42" w14:textId="11336BE0" w:rsidR="0057230E" w:rsidRPr="0057230E" w:rsidRDefault="0057230E" w:rsidP="0057230E">
            <w:pPr>
              <w:pStyle w:val="Contenidodelatabla"/>
              <w:rPr>
                <w:rFonts w:eastAsia="Helvetica-Bold" w:cs="Helvetica-Bold"/>
                <w:b/>
                <w:bCs/>
                <w:color w:val="000000"/>
                <w:szCs w:val="22"/>
              </w:rPr>
            </w:pPr>
            <w:r>
              <w:rPr>
                <w:rFonts w:eastAsia="Helvetica-Bold" w:cs="Helvetica-Bold"/>
                <w:b/>
                <w:bCs/>
                <w:color w:val="000000"/>
                <w:szCs w:val="22"/>
              </w:rPr>
              <w:t>Specifications</w:t>
            </w:r>
          </w:p>
        </w:tc>
      </w:tr>
      <w:tr w:rsidR="0057230E" w:rsidRPr="0057230E" w14:paraId="1A905447"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19FC491D" w14:textId="3395BFAF" w:rsidR="0057230E" w:rsidRPr="0057230E" w:rsidRDefault="00C434C1" w:rsidP="0057230E">
            <w:pPr>
              <w:pStyle w:val="Contenidodelatabla"/>
              <w:rPr>
                <w:szCs w:val="22"/>
              </w:rPr>
            </w:pPr>
            <w:r>
              <w:rPr>
                <w:szCs w:val="22"/>
              </w:rPr>
              <w:t>Models</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5C79C18D" w14:textId="62D4BF8D" w:rsidR="0057230E" w:rsidRDefault="00C434C1" w:rsidP="00C434C1">
            <w:pPr>
              <w:pStyle w:val="Contenidodelatabla"/>
              <w:rPr>
                <w:rFonts w:eastAsia="Helvetica-Bold" w:cs="Helvetica-Bold"/>
                <w:color w:val="000000"/>
                <w:szCs w:val="22"/>
              </w:rPr>
            </w:pPr>
            <w:r w:rsidRPr="00C434C1">
              <w:rPr>
                <w:rFonts w:eastAsia="Helvetica-Bold" w:cs="Helvetica-Bold"/>
                <w:color w:val="000000"/>
                <w:szCs w:val="22"/>
              </w:rPr>
              <w:t>1)</w:t>
            </w:r>
            <w:r>
              <w:rPr>
                <w:rFonts w:eastAsia="Helvetica-Bold" w:cs="Helvetica-Bold"/>
                <w:color w:val="000000"/>
                <w:szCs w:val="22"/>
              </w:rPr>
              <w:t xml:space="preserve"> </w:t>
            </w:r>
            <w:r w:rsidR="0057230E" w:rsidRPr="0057230E">
              <w:rPr>
                <w:rFonts w:eastAsia="Helvetica-Bold" w:cs="Helvetica-Bold"/>
                <w:color w:val="000000"/>
                <w:szCs w:val="22"/>
              </w:rPr>
              <w:t>Up to 4 units or 24 zones</w:t>
            </w:r>
          </w:p>
          <w:p w14:paraId="7E8DA217" w14:textId="16C56FBF" w:rsidR="00C434C1" w:rsidRPr="0057230E" w:rsidRDefault="00C434C1" w:rsidP="00C434C1">
            <w:pPr>
              <w:pStyle w:val="Contenidodelatabla"/>
              <w:rPr>
                <w:rFonts w:eastAsia="Helvetica-Bold" w:cs="Helvetica-Bold"/>
                <w:color w:val="000000"/>
                <w:szCs w:val="22"/>
              </w:rPr>
            </w:pPr>
            <w:r>
              <w:rPr>
                <w:rFonts w:eastAsia="Helvetica-Bold" w:cs="Helvetica-Bold"/>
                <w:color w:val="000000"/>
                <w:szCs w:val="22"/>
              </w:rPr>
              <w:t xml:space="preserve">2) </w:t>
            </w:r>
            <w:r w:rsidRPr="0057230E">
              <w:rPr>
                <w:rFonts w:eastAsia="Helvetica-Bold" w:cs="Helvetica-Bold"/>
                <w:color w:val="000000"/>
                <w:szCs w:val="22"/>
              </w:rPr>
              <w:t>Up to 10 units or 60 zones</w:t>
            </w:r>
          </w:p>
        </w:tc>
      </w:tr>
      <w:tr w:rsidR="0057230E" w:rsidRPr="0057230E" w14:paraId="5FBF5F3C"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25CFA609" w14:textId="77777777" w:rsidR="0057230E" w:rsidRPr="0057230E" w:rsidRDefault="0057230E" w:rsidP="0057230E">
            <w:pPr>
              <w:pStyle w:val="Contenidodelatabla"/>
              <w:rPr>
                <w:szCs w:val="22"/>
              </w:rPr>
            </w:pPr>
            <w:r w:rsidRPr="0057230E">
              <w:rPr>
                <w:szCs w:val="22"/>
              </w:rPr>
              <w:t>Description</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2A216F81" w14:textId="5D65907E"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 xml:space="preserve">Mini PCI-e format expansion module for </w:t>
            </w:r>
            <w:r w:rsidR="00C434C1">
              <w:rPr>
                <w:rFonts w:eastAsia="Helvetica-Bold" w:cs="Helvetica-Bold"/>
                <w:color w:val="000000"/>
                <w:szCs w:val="22"/>
              </w:rPr>
              <w:t>PA/VA s</w:t>
            </w:r>
            <w:r w:rsidRPr="0057230E">
              <w:rPr>
                <w:rFonts w:eastAsia="Helvetica-Bold" w:cs="Helvetica-Bold"/>
                <w:color w:val="000000"/>
                <w:szCs w:val="22"/>
              </w:rPr>
              <w:t>ystems</w:t>
            </w:r>
          </w:p>
        </w:tc>
      </w:tr>
      <w:tr w:rsidR="0057230E" w:rsidRPr="0057230E" w14:paraId="3C7B46D8"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4BB5638D" w14:textId="77777777" w:rsidR="0057230E" w:rsidRPr="0057230E" w:rsidRDefault="0057230E" w:rsidP="0057230E">
            <w:pPr>
              <w:pStyle w:val="Contenidodelatabla"/>
              <w:rPr>
                <w:szCs w:val="22"/>
              </w:rPr>
            </w:pPr>
            <w:r w:rsidRPr="0057230E">
              <w:rPr>
                <w:szCs w:val="22"/>
              </w:rPr>
              <w:t>Main use</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08B90180" w14:textId="77777777"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Redundant closed loop connection</w:t>
            </w:r>
          </w:p>
        </w:tc>
      </w:tr>
      <w:tr w:rsidR="0057230E" w:rsidRPr="0057230E" w14:paraId="4823ABC6"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6059A0E9" w14:textId="77777777" w:rsidR="0057230E" w:rsidRPr="0057230E" w:rsidRDefault="0057230E" w:rsidP="0057230E">
            <w:pPr>
              <w:pStyle w:val="Contenidodelatabla"/>
              <w:rPr>
                <w:szCs w:val="22"/>
              </w:rPr>
            </w:pPr>
            <w:r w:rsidRPr="0057230E">
              <w:rPr>
                <w:szCs w:val="22"/>
              </w:rPr>
              <w:t>Communication</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697EFFAE" w14:textId="77777777"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RS-485</w:t>
            </w:r>
          </w:p>
        </w:tc>
      </w:tr>
      <w:tr w:rsidR="0057230E" w:rsidRPr="0057230E" w14:paraId="226C1EE1"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1B81A48C" w14:textId="77777777" w:rsidR="0057230E" w:rsidRPr="0057230E" w:rsidRDefault="0057230E" w:rsidP="0057230E">
            <w:pPr>
              <w:pStyle w:val="Contenidodelatabla"/>
              <w:rPr>
                <w:szCs w:val="22"/>
              </w:rPr>
            </w:pPr>
            <w:r w:rsidRPr="0057230E">
              <w:rPr>
                <w:szCs w:val="22"/>
              </w:rPr>
              <w:t>Wiring length</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57924BA0" w14:textId="428FB641"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 xml:space="preserve">Up to 200m per node. Total </w:t>
            </w:r>
            <w:r w:rsidR="00315D67">
              <w:rPr>
                <w:rFonts w:eastAsia="Helvetica-Bold" w:cs="Helvetica-Bold"/>
                <w:color w:val="000000"/>
                <w:szCs w:val="22"/>
              </w:rPr>
              <w:t>m</w:t>
            </w:r>
            <w:r w:rsidRPr="0057230E">
              <w:rPr>
                <w:rFonts w:eastAsia="Helvetica-Bold" w:cs="Helvetica-Bold"/>
                <w:color w:val="000000"/>
                <w:szCs w:val="22"/>
              </w:rPr>
              <w:t>ax 800</w:t>
            </w:r>
            <w:r w:rsidR="00315D67">
              <w:rPr>
                <w:rFonts w:eastAsia="Helvetica-Bold" w:cs="Helvetica-Bold"/>
                <w:color w:val="000000"/>
                <w:szCs w:val="22"/>
              </w:rPr>
              <w:t> </w:t>
            </w:r>
            <w:r w:rsidRPr="0057230E">
              <w:rPr>
                <w:rFonts w:eastAsia="Helvetica-Bold" w:cs="Helvetica-Bold"/>
                <w:color w:val="000000"/>
                <w:szCs w:val="22"/>
              </w:rPr>
              <w:t>m</w:t>
            </w:r>
          </w:p>
        </w:tc>
      </w:tr>
      <w:tr w:rsidR="0057230E" w:rsidRPr="0057230E" w14:paraId="331562AA"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28E96AD7" w14:textId="77777777" w:rsidR="0057230E" w:rsidRPr="0057230E" w:rsidRDefault="0057230E" w:rsidP="0057230E">
            <w:pPr>
              <w:pStyle w:val="Contenidodelatabla"/>
              <w:rPr>
                <w:szCs w:val="22"/>
              </w:rPr>
            </w:pPr>
            <w:r w:rsidRPr="0057230E">
              <w:rPr>
                <w:szCs w:val="22"/>
              </w:rPr>
              <w:t>Net weight</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1DB4906D" w14:textId="1E4FC304"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150</w:t>
            </w:r>
            <w:r w:rsidR="00315D67">
              <w:rPr>
                <w:rFonts w:eastAsia="Helvetica-Bold" w:cs="Helvetica-Bold"/>
                <w:color w:val="000000"/>
                <w:szCs w:val="22"/>
              </w:rPr>
              <w:t> </w:t>
            </w:r>
            <w:r w:rsidRPr="0057230E">
              <w:rPr>
                <w:rFonts w:eastAsia="Helvetica-Bold" w:cs="Helvetica-Bold"/>
                <w:color w:val="000000"/>
                <w:szCs w:val="22"/>
              </w:rPr>
              <w:t>g</w:t>
            </w:r>
          </w:p>
        </w:tc>
      </w:tr>
      <w:tr w:rsidR="0057230E" w:rsidRPr="0057230E" w14:paraId="77FFEAEC"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5676EF05" w14:textId="27B4D1ED" w:rsidR="0057230E" w:rsidRPr="0057230E" w:rsidRDefault="0057230E" w:rsidP="0057230E">
            <w:pPr>
              <w:pStyle w:val="Contenidodelatabla"/>
              <w:rPr>
                <w:szCs w:val="22"/>
              </w:rPr>
            </w:pPr>
            <w:r w:rsidRPr="0057230E">
              <w:rPr>
                <w:szCs w:val="22"/>
              </w:rPr>
              <w:t xml:space="preserve">Packaging </w:t>
            </w:r>
            <w:r w:rsidR="00C434C1" w:rsidRPr="0057230E">
              <w:rPr>
                <w:szCs w:val="22"/>
              </w:rPr>
              <w:t>dimensions</w:t>
            </w:r>
            <w:r w:rsidRPr="0057230E">
              <w:rPr>
                <w:szCs w:val="22"/>
              </w:rPr>
              <w:t xml:space="preserve"> </w:t>
            </w:r>
            <w:r w:rsidR="006F1CEC">
              <w:rPr>
                <w:szCs w:val="22"/>
              </w:rPr>
              <w:br/>
            </w:r>
            <w:r w:rsidRPr="0057230E">
              <w:rPr>
                <w:szCs w:val="22"/>
              </w:rPr>
              <w:t>(H x W x D)</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2BBC75CC" w14:textId="77777777"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120 x 100 x 80 mm</w:t>
            </w:r>
          </w:p>
        </w:tc>
      </w:tr>
      <w:tr w:rsidR="0057230E" w:rsidRPr="0057230E" w14:paraId="768A1EBD" w14:textId="77777777" w:rsidTr="0057230E">
        <w:trPr>
          <w:cantSplit/>
          <w:tblHeader/>
        </w:trPr>
        <w:tc>
          <w:tcPr>
            <w:tcW w:w="3012" w:type="dxa"/>
            <w:tcBorders>
              <w:top w:val="single" w:sz="2" w:space="0" w:color="808080"/>
              <w:left w:val="single" w:sz="2" w:space="0" w:color="808080"/>
              <w:bottom w:val="single" w:sz="2" w:space="0" w:color="808080"/>
            </w:tcBorders>
            <w:shd w:val="clear" w:color="auto" w:fill="auto"/>
          </w:tcPr>
          <w:p w14:paraId="2FE45B71" w14:textId="77777777" w:rsidR="0057230E" w:rsidRPr="0057230E" w:rsidRDefault="0057230E" w:rsidP="0057230E">
            <w:pPr>
              <w:pStyle w:val="Contenidodelatabla"/>
              <w:rPr>
                <w:szCs w:val="22"/>
              </w:rPr>
            </w:pPr>
            <w:r w:rsidRPr="0057230E">
              <w:rPr>
                <w:szCs w:val="22"/>
              </w:rPr>
              <w:t>Gross weight</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6694D3B1" w14:textId="77777777" w:rsidR="0057230E" w:rsidRPr="0057230E" w:rsidRDefault="0057230E" w:rsidP="0057230E">
            <w:pPr>
              <w:pStyle w:val="Contenidodelatabla"/>
              <w:rPr>
                <w:rFonts w:eastAsia="Helvetica-Bold" w:cs="Helvetica-Bold"/>
                <w:color w:val="000000"/>
                <w:szCs w:val="22"/>
              </w:rPr>
            </w:pPr>
            <w:r w:rsidRPr="0057230E">
              <w:rPr>
                <w:rFonts w:eastAsia="Helvetica-Bold" w:cs="Helvetica-Bold"/>
                <w:color w:val="000000"/>
                <w:szCs w:val="22"/>
              </w:rPr>
              <w:t>250 g</w:t>
            </w:r>
          </w:p>
        </w:tc>
      </w:tr>
    </w:tbl>
    <w:p w14:paraId="5A304DE1" w14:textId="77777777" w:rsidR="009B2623" w:rsidRDefault="009B2623"/>
    <w:p w14:paraId="0A28A0D6" w14:textId="77777777" w:rsidR="009B2623" w:rsidRDefault="009B2623"/>
    <w:p w14:paraId="53AEDB07" w14:textId="1DCCCAA4" w:rsidR="009B2623" w:rsidRDefault="00462C82" w:rsidP="001F281C">
      <w:pPr>
        <w:pStyle w:val="Ttulo2"/>
        <w:numPr>
          <w:ilvl w:val="1"/>
          <w:numId w:val="18"/>
        </w:numPr>
        <w:ind w:left="426"/>
      </w:pPr>
      <w:bookmarkStart w:id="10" w:name="_Toc108175775"/>
      <w:r>
        <w:t>Card</w:t>
      </w:r>
      <w:r w:rsidR="002B45E4">
        <w:t xml:space="preserve"> for Battery Charger</w:t>
      </w:r>
      <w:bookmarkEnd w:id="10"/>
    </w:p>
    <w:p w14:paraId="5CDE8DBF" w14:textId="34CB9951" w:rsidR="008D4509" w:rsidRDefault="00021C26" w:rsidP="00021C26">
      <w:r>
        <w:t xml:space="preserve">Battery update and activation card EN54-4 certified for </w:t>
      </w:r>
      <w:r w:rsidR="008D4509">
        <w:t xml:space="preserve">the public address, background music and voice alarm system’s main controller. </w:t>
      </w:r>
    </w:p>
    <w:p w14:paraId="7615789A" w14:textId="129A771D" w:rsidR="009B2623" w:rsidRDefault="00021C26" w:rsidP="00021C26">
      <w:r>
        <w:t xml:space="preserve">Once activated, the card becomes a key for the charger to work </w:t>
      </w:r>
      <w:r w:rsidR="008D4509">
        <w:t>permanently.</w:t>
      </w:r>
      <w:r w:rsidR="00D03858">
        <w:t xml:space="preserve"> </w:t>
      </w:r>
    </w:p>
    <w:p w14:paraId="30C09CB7" w14:textId="77777777" w:rsidR="009B2623" w:rsidRDefault="00D03858">
      <w:pPr>
        <w:pStyle w:val="Ttulo3"/>
      </w:pPr>
      <w:bookmarkStart w:id="11" w:name="__RefHeading___Toc2354_2024775450"/>
      <w:bookmarkEnd w:id="11"/>
      <w:r>
        <w:t>General Features</w:t>
      </w:r>
    </w:p>
    <w:p w14:paraId="5E7B5108" w14:textId="77777777" w:rsidR="00B43DD6" w:rsidRDefault="00B43DD6" w:rsidP="00B43DD6">
      <w:pPr>
        <w:numPr>
          <w:ilvl w:val="0"/>
          <w:numId w:val="9"/>
        </w:numPr>
      </w:pPr>
      <w:r>
        <w:t>Activates EN 54-4 certified function, Emergency Power System (EPS).</w:t>
      </w:r>
    </w:p>
    <w:p w14:paraId="0C55A086" w14:textId="7A3CC60A" w:rsidR="009B2623" w:rsidRDefault="00B43DD6" w:rsidP="00B43DD6">
      <w:pPr>
        <w:numPr>
          <w:ilvl w:val="0"/>
          <w:numId w:val="9"/>
        </w:numPr>
      </w:pPr>
      <w:r>
        <w:t>Permanent installation with access control in the main controller</w:t>
      </w:r>
      <w:r w:rsidR="00D03858">
        <w:t>.</w:t>
      </w:r>
    </w:p>
    <w:p w14:paraId="4BFBDAF8" w14:textId="77777777" w:rsidR="009B2623" w:rsidRDefault="00D03858">
      <w:pPr>
        <w:pStyle w:val="Ttulo3"/>
      </w:pPr>
      <w:bookmarkStart w:id="12" w:name="__RefHeading___Toc2356_2024775450"/>
      <w:bookmarkEnd w:id="12"/>
      <w:r>
        <w:lastRenderedPageBreak/>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1"/>
        <w:gridCol w:w="6015"/>
      </w:tblGrid>
      <w:tr w:rsidR="009B2623" w14:paraId="13F8E0B3" w14:textId="77777777">
        <w:trPr>
          <w:cantSplit/>
          <w:tblHeader/>
        </w:trPr>
        <w:tc>
          <w:tcPr>
            <w:tcW w:w="3011" w:type="dxa"/>
            <w:tcBorders>
              <w:top w:val="single" w:sz="2" w:space="0" w:color="808080"/>
              <w:left w:val="single" w:sz="2" w:space="0" w:color="808080"/>
              <w:bottom w:val="single" w:sz="2" w:space="0" w:color="808080"/>
            </w:tcBorders>
            <w:shd w:val="clear" w:color="auto" w:fill="C0C0C0"/>
          </w:tcPr>
          <w:p w14:paraId="180C2EF8" w14:textId="77777777" w:rsidR="009B2623" w:rsidRDefault="00D03858">
            <w:pPr>
              <w:pStyle w:val="Contenidodelatabla"/>
              <w:spacing w:line="240" w:lineRule="auto"/>
              <w:rPr>
                <w:b/>
                <w:bCs/>
                <w:szCs w:val="22"/>
                <w:lang w:val="en-US"/>
              </w:rPr>
            </w:pPr>
            <w:r>
              <w:rPr>
                <w:b/>
                <w:bCs/>
                <w:szCs w:val="22"/>
                <w:lang w:val="en-US"/>
              </w:rPr>
              <w:t>Parameter</w:t>
            </w:r>
          </w:p>
        </w:tc>
        <w:tc>
          <w:tcPr>
            <w:tcW w:w="6015" w:type="dxa"/>
            <w:tcBorders>
              <w:top w:val="single" w:sz="2" w:space="0" w:color="808080"/>
              <w:left w:val="single" w:sz="2" w:space="0" w:color="808080"/>
              <w:bottom w:val="single" w:sz="2" w:space="0" w:color="808080"/>
              <w:right w:val="single" w:sz="2" w:space="0" w:color="808080"/>
            </w:tcBorders>
            <w:shd w:val="clear" w:color="auto" w:fill="C0C0C0"/>
          </w:tcPr>
          <w:p w14:paraId="26728F86" w14:textId="77777777" w:rsidR="009B2623" w:rsidRDefault="00D03858">
            <w:pPr>
              <w:pStyle w:val="Contenidodelatabla"/>
              <w:spacing w:line="240" w:lineRule="auto"/>
              <w:rPr>
                <w:rFonts w:eastAsia="Helvetica-Bold" w:cs="Helvetica-Bold"/>
                <w:b/>
                <w:bCs/>
                <w:color w:val="000000"/>
                <w:szCs w:val="22"/>
                <w:lang w:val="en-US"/>
              </w:rPr>
            </w:pPr>
            <w:r>
              <w:rPr>
                <w:rFonts w:eastAsia="Helvetica-Bold" w:cs="Helvetica-Bold"/>
                <w:b/>
                <w:bCs/>
                <w:color w:val="000000"/>
                <w:szCs w:val="22"/>
                <w:lang w:val="en-US"/>
              </w:rPr>
              <w:t>Specifications</w:t>
            </w:r>
          </w:p>
        </w:tc>
      </w:tr>
      <w:tr w:rsidR="009D3C90" w14:paraId="229118F8" w14:textId="77777777">
        <w:trPr>
          <w:cantSplit/>
        </w:trPr>
        <w:tc>
          <w:tcPr>
            <w:tcW w:w="3011" w:type="dxa"/>
            <w:tcBorders>
              <w:left w:val="single" w:sz="2" w:space="0" w:color="808080"/>
              <w:bottom w:val="single" w:sz="2" w:space="0" w:color="808080"/>
            </w:tcBorders>
          </w:tcPr>
          <w:p w14:paraId="4DD0DE69" w14:textId="0B1DCD2D" w:rsidR="009D3C90" w:rsidRDefault="009D3C90" w:rsidP="009D3C90">
            <w:pPr>
              <w:pStyle w:val="Contenidodelatabla"/>
              <w:spacing w:line="240" w:lineRule="auto"/>
              <w:rPr>
                <w:szCs w:val="22"/>
                <w:lang w:val="en-US"/>
              </w:rPr>
            </w:pPr>
            <w:r>
              <w:t>Hardware</w:t>
            </w:r>
          </w:p>
        </w:tc>
        <w:tc>
          <w:tcPr>
            <w:tcW w:w="6015" w:type="dxa"/>
            <w:tcBorders>
              <w:left w:val="single" w:sz="2" w:space="0" w:color="808080"/>
              <w:bottom w:val="single" w:sz="2" w:space="0" w:color="808080"/>
              <w:right w:val="single" w:sz="2" w:space="0" w:color="808080"/>
            </w:tcBorders>
          </w:tcPr>
          <w:p w14:paraId="60F14280" w14:textId="471C8B98" w:rsidR="009D3C90" w:rsidRDefault="009D3C90" w:rsidP="009D3C90">
            <w:pPr>
              <w:pStyle w:val="Contenidodelatabla"/>
              <w:spacing w:line="240" w:lineRule="auto"/>
              <w:rPr>
                <w:szCs w:val="22"/>
                <w:lang w:val="en-US"/>
              </w:rPr>
            </w:pPr>
            <w:r>
              <w:rPr>
                <w:rFonts w:ascii="Arial" w:hAnsi="Arial" w:cs="Arial"/>
              </w:rPr>
              <w:t>µ</w:t>
            </w:r>
            <w:r>
              <w:t>SD card</w:t>
            </w:r>
          </w:p>
        </w:tc>
      </w:tr>
      <w:tr w:rsidR="009D3C90" w14:paraId="3291DC89" w14:textId="77777777">
        <w:trPr>
          <w:cantSplit/>
        </w:trPr>
        <w:tc>
          <w:tcPr>
            <w:tcW w:w="3011" w:type="dxa"/>
            <w:tcBorders>
              <w:left w:val="single" w:sz="2" w:space="0" w:color="808080"/>
              <w:bottom w:val="single" w:sz="2" w:space="0" w:color="808080"/>
            </w:tcBorders>
          </w:tcPr>
          <w:p w14:paraId="3377AE39" w14:textId="5EE63D00" w:rsidR="009D3C90" w:rsidRDefault="009D3C90" w:rsidP="009D3C90">
            <w:pPr>
              <w:pStyle w:val="Contenidodelatabla"/>
              <w:spacing w:line="240" w:lineRule="auto"/>
              <w:rPr>
                <w:szCs w:val="22"/>
                <w:lang w:val="en-US"/>
              </w:rPr>
            </w:pPr>
            <w:r>
              <w:t xml:space="preserve">Package dimensions </w:t>
            </w:r>
            <w:r w:rsidR="006F1CEC">
              <w:br/>
            </w:r>
            <w:r>
              <w:t>(W x H x D)</w:t>
            </w:r>
          </w:p>
        </w:tc>
        <w:tc>
          <w:tcPr>
            <w:tcW w:w="6015" w:type="dxa"/>
            <w:tcBorders>
              <w:left w:val="single" w:sz="2" w:space="0" w:color="808080"/>
              <w:bottom w:val="single" w:sz="2" w:space="0" w:color="808080"/>
              <w:right w:val="single" w:sz="2" w:space="0" w:color="808080"/>
            </w:tcBorders>
          </w:tcPr>
          <w:p w14:paraId="1163892A" w14:textId="12B63C60" w:rsidR="009D3C90" w:rsidRDefault="009D3C90" w:rsidP="009D3C90">
            <w:pPr>
              <w:pStyle w:val="Contenidodelatabla"/>
              <w:spacing w:line="240" w:lineRule="auto"/>
              <w:rPr>
                <w:szCs w:val="22"/>
                <w:lang w:val="en-US"/>
              </w:rPr>
            </w:pPr>
            <w:r>
              <w:t>190 x 20 x 140 mm / 7.5” x 0.8” x 5.5”</w:t>
            </w:r>
          </w:p>
        </w:tc>
      </w:tr>
      <w:tr w:rsidR="009D3C90" w14:paraId="1B90A164" w14:textId="77777777">
        <w:trPr>
          <w:cantSplit/>
        </w:trPr>
        <w:tc>
          <w:tcPr>
            <w:tcW w:w="3011" w:type="dxa"/>
            <w:tcBorders>
              <w:left w:val="single" w:sz="2" w:space="0" w:color="808080"/>
              <w:bottom w:val="single" w:sz="2" w:space="0" w:color="808080"/>
            </w:tcBorders>
          </w:tcPr>
          <w:p w14:paraId="20C64A2A" w14:textId="7A3455BE" w:rsidR="009D3C90" w:rsidRDefault="009D3C90" w:rsidP="009D3C90">
            <w:pPr>
              <w:pStyle w:val="Contenidodelatabla"/>
              <w:spacing w:line="240" w:lineRule="auto"/>
              <w:rPr>
                <w:szCs w:val="22"/>
                <w:lang w:val="en-US"/>
              </w:rPr>
            </w:pPr>
            <w:r>
              <w:t>Gross weight</w:t>
            </w:r>
          </w:p>
        </w:tc>
        <w:tc>
          <w:tcPr>
            <w:tcW w:w="6015" w:type="dxa"/>
            <w:tcBorders>
              <w:left w:val="single" w:sz="2" w:space="0" w:color="808080"/>
              <w:bottom w:val="single" w:sz="2" w:space="0" w:color="808080"/>
              <w:right w:val="single" w:sz="2" w:space="0" w:color="808080"/>
            </w:tcBorders>
          </w:tcPr>
          <w:p w14:paraId="7217F14A" w14:textId="4D6A1617" w:rsidR="009D3C90" w:rsidRDefault="009D3C90" w:rsidP="009D3C90">
            <w:pPr>
              <w:pStyle w:val="Contenidodelatabla"/>
              <w:spacing w:line="240" w:lineRule="auto"/>
              <w:rPr>
                <w:szCs w:val="22"/>
                <w:lang w:val="en-US"/>
              </w:rPr>
            </w:pPr>
            <w:r>
              <w:t xml:space="preserve">0,1 </w:t>
            </w:r>
            <w:r w:rsidR="00AF2E2A">
              <w:t>kg</w:t>
            </w:r>
            <w:r>
              <w:t xml:space="preserve"> / 0.22 lb</w:t>
            </w:r>
          </w:p>
        </w:tc>
      </w:tr>
    </w:tbl>
    <w:p w14:paraId="2C39DE85" w14:textId="77777777" w:rsidR="009B2623" w:rsidRDefault="009B2623"/>
    <w:p w14:paraId="431A555B" w14:textId="77777777" w:rsidR="009B2623" w:rsidRDefault="009B2623"/>
    <w:p w14:paraId="64495102" w14:textId="13A053D9" w:rsidR="009B2623" w:rsidRDefault="00414121" w:rsidP="001F281C">
      <w:pPr>
        <w:pStyle w:val="Ttulo2"/>
        <w:numPr>
          <w:ilvl w:val="1"/>
          <w:numId w:val="18"/>
        </w:numPr>
        <w:ind w:left="426"/>
      </w:pPr>
      <w:bookmarkStart w:id="13" w:name="_Toc108175776"/>
      <w:r>
        <w:t>Wall Mounting Kit</w:t>
      </w:r>
      <w:bookmarkEnd w:id="13"/>
    </w:p>
    <w:p w14:paraId="5D145AE6" w14:textId="2D768E65" w:rsidR="00EE10FB" w:rsidRDefault="00EE10FB" w:rsidP="00EE10FB">
      <w:r>
        <w:t xml:space="preserve">The wall mounting kit allows to install a </w:t>
      </w:r>
      <w:r w:rsidR="000821D3" w:rsidRPr="00FF405A">
        <w:t xml:space="preserve">public address, background music and voice alarm system’s main </w:t>
      </w:r>
      <w:r w:rsidR="003413DC">
        <w:t xml:space="preserve">unit </w:t>
      </w:r>
      <w:r>
        <w:t xml:space="preserve">on wall. Made of 1.5 mm galvanized sheet, it offers a solid fixing base for the equipment with only 5 mm deep. When the </w:t>
      </w:r>
      <w:r w:rsidR="003413DC">
        <w:t xml:space="preserve">main </w:t>
      </w:r>
      <w:r>
        <w:t xml:space="preserve">unit is fixed, the mounting stays completely hidden. </w:t>
      </w:r>
    </w:p>
    <w:p w14:paraId="330CEF44" w14:textId="4D9ADF26" w:rsidR="009B2623" w:rsidRDefault="00EE10FB" w:rsidP="00EE10FB">
      <w:r>
        <w:t xml:space="preserve">The </w:t>
      </w:r>
      <w:r w:rsidR="003413DC">
        <w:t>kit</w:t>
      </w:r>
      <w:r>
        <w:t xml:space="preserve"> has four slotted holes for wall mounting and four fixings for </w:t>
      </w:r>
      <w:r w:rsidR="003413DC">
        <w:t>the main</w:t>
      </w:r>
      <w:r>
        <w:t xml:space="preserve"> unit</w:t>
      </w:r>
      <w:r w:rsidR="00D03858">
        <w:t>.</w:t>
      </w:r>
    </w:p>
    <w:p w14:paraId="1243DE4B" w14:textId="77777777" w:rsidR="009B2623" w:rsidRDefault="00D03858">
      <w:pPr>
        <w:pStyle w:val="Ttulo3"/>
      </w:pPr>
      <w:r>
        <w:t>General Features:</w:t>
      </w:r>
    </w:p>
    <w:p w14:paraId="24C1B0B1" w14:textId="33F04D27" w:rsidR="006301DE" w:rsidRDefault="006301DE" w:rsidP="006301DE">
      <w:pPr>
        <w:numPr>
          <w:ilvl w:val="0"/>
          <w:numId w:val="10"/>
        </w:numPr>
      </w:pPr>
      <w:r>
        <w:t>Wall mounting kit for PA/VA main unit.</w:t>
      </w:r>
    </w:p>
    <w:p w14:paraId="35A44A26" w14:textId="77777777" w:rsidR="006301DE" w:rsidRDefault="006301DE" w:rsidP="006301DE">
      <w:pPr>
        <w:numPr>
          <w:ilvl w:val="0"/>
          <w:numId w:val="10"/>
        </w:numPr>
      </w:pPr>
      <w:r>
        <w:t>Made of galvanized sheet.</w:t>
      </w:r>
    </w:p>
    <w:p w14:paraId="7ABD5118" w14:textId="77777777" w:rsidR="006301DE" w:rsidRDefault="006301DE" w:rsidP="006301DE">
      <w:pPr>
        <w:numPr>
          <w:ilvl w:val="0"/>
          <w:numId w:val="10"/>
        </w:numPr>
      </w:pPr>
      <w:r>
        <w:t>4 holes for wall mounting.</w:t>
      </w:r>
    </w:p>
    <w:p w14:paraId="50B3ADE0" w14:textId="11514A44" w:rsidR="009B2623" w:rsidRDefault="006301DE" w:rsidP="006301DE">
      <w:pPr>
        <w:numPr>
          <w:ilvl w:val="0"/>
          <w:numId w:val="10"/>
        </w:numPr>
      </w:pPr>
      <w:r>
        <w:t>Hidden after unit is installed</w:t>
      </w:r>
      <w:r w:rsidR="00D03858">
        <w:t>.</w:t>
      </w:r>
    </w:p>
    <w:p w14:paraId="75214957" w14:textId="77777777" w:rsidR="009B2623" w:rsidRDefault="00D03858">
      <w:pPr>
        <w:pStyle w:val="Ttulo3"/>
      </w:pPr>
      <w:bookmarkStart w:id="14" w:name="__RefHeading___Toc2362_2024775450"/>
      <w:bookmarkEnd w:id="14"/>
      <w: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9B2623" w14:paraId="447DFC3C" w14:textId="77777777">
        <w:trPr>
          <w:cantSplit/>
          <w:tblHeader/>
        </w:trPr>
        <w:tc>
          <w:tcPr>
            <w:tcW w:w="3012" w:type="dxa"/>
            <w:tcBorders>
              <w:top w:val="single" w:sz="2" w:space="0" w:color="808080"/>
              <w:left w:val="single" w:sz="2" w:space="0" w:color="808080"/>
              <w:bottom w:val="single" w:sz="2" w:space="0" w:color="808080"/>
            </w:tcBorders>
            <w:shd w:val="clear" w:color="auto" w:fill="C0C0C0"/>
          </w:tcPr>
          <w:p w14:paraId="190783DF" w14:textId="77777777" w:rsidR="009B2623" w:rsidRDefault="00D03858">
            <w:pPr>
              <w:pStyle w:val="Contenidodelatabla"/>
              <w:rPr>
                <w:b/>
                <w:bCs/>
                <w:szCs w:val="22"/>
              </w:rPr>
            </w:pPr>
            <w:r>
              <w:rPr>
                <w:b/>
                <w:bCs/>
                <w:szCs w:val="22"/>
              </w:rPr>
              <w:t>Parameter</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505ABFD4" w14:textId="77777777" w:rsidR="009B2623" w:rsidRDefault="00D03858">
            <w:pPr>
              <w:pStyle w:val="Contenidodelatabla"/>
              <w:rPr>
                <w:rFonts w:eastAsia="Helvetica-Bold" w:cs="Helvetica-Bold"/>
                <w:b/>
                <w:bCs/>
                <w:color w:val="000000"/>
                <w:szCs w:val="22"/>
              </w:rPr>
            </w:pPr>
            <w:r>
              <w:rPr>
                <w:rFonts w:eastAsia="Helvetica-Bold" w:cs="Helvetica-Bold"/>
                <w:b/>
                <w:bCs/>
                <w:color w:val="000000"/>
                <w:szCs w:val="22"/>
              </w:rPr>
              <w:t>Specifications</w:t>
            </w:r>
          </w:p>
        </w:tc>
      </w:tr>
      <w:tr w:rsidR="00B31412" w:rsidRPr="00B31412" w14:paraId="6C88B85B" w14:textId="77777777" w:rsidTr="00B31412">
        <w:trPr>
          <w:cantSplit/>
        </w:trPr>
        <w:tc>
          <w:tcPr>
            <w:tcW w:w="3012" w:type="dxa"/>
            <w:tcBorders>
              <w:left w:val="single" w:sz="2" w:space="0" w:color="808080"/>
              <w:bottom w:val="single" w:sz="2" w:space="0" w:color="808080"/>
            </w:tcBorders>
          </w:tcPr>
          <w:p w14:paraId="040F7E42" w14:textId="77777777" w:rsidR="00B31412" w:rsidRPr="00B31412" w:rsidRDefault="00B31412" w:rsidP="00B31412">
            <w:pPr>
              <w:pStyle w:val="Contenidodelatabla"/>
              <w:rPr>
                <w:szCs w:val="22"/>
              </w:rPr>
            </w:pPr>
            <w:r w:rsidRPr="00B31412">
              <w:rPr>
                <w:szCs w:val="22"/>
              </w:rPr>
              <w:t>Material</w:t>
            </w:r>
          </w:p>
        </w:tc>
        <w:tc>
          <w:tcPr>
            <w:tcW w:w="6014" w:type="dxa"/>
            <w:tcBorders>
              <w:left w:val="single" w:sz="2" w:space="0" w:color="808080"/>
              <w:bottom w:val="single" w:sz="2" w:space="0" w:color="808080"/>
              <w:right w:val="single" w:sz="2" w:space="0" w:color="808080"/>
            </w:tcBorders>
          </w:tcPr>
          <w:p w14:paraId="616B4D7E" w14:textId="77777777" w:rsidR="00B31412" w:rsidRPr="00B31412" w:rsidRDefault="00B31412" w:rsidP="00B31412">
            <w:pPr>
              <w:pStyle w:val="Contenidodelatabla"/>
              <w:rPr>
                <w:szCs w:val="22"/>
              </w:rPr>
            </w:pPr>
            <w:r w:rsidRPr="00B31412">
              <w:rPr>
                <w:szCs w:val="22"/>
              </w:rPr>
              <w:t>Galvanized Fe 1,5 mm / 0,15”</w:t>
            </w:r>
          </w:p>
        </w:tc>
      </w:tr>
      <w:tr w:rsidR="00B31412" w:rsidRPr="00B31412" w14:paraId="204214CF" w14:textId="77777777" w:rsidTr="00B31412">
        <w:trPr>
          <w:cantSplit/>
        </w:trPr>
        <w:tc>
          <w:tcPr>
            <w:tcW w:w="3012" w:type="dxa"/>
            <w:tcBorders>
              <w:left w:val="single" w:sz="2" w:space="0" w:color="808080"/>
              <w:bottom w:val="single" w:sz="2" w:space="0" w:color="808080"/>
            </w:tcBorders>
          </w:tcPr>
          <w:p w14:paraId="5415763D" w14:textId="19FDCB96" w:rsidR="00B31412" w:rsidRPr="00B31412" w:rsidRDefault="00B31412" w:rsidP="00B31412">
            <w:pPr>
              <w:pStyle w:val="Contenidodelatabla"/>
              <w:rPr>
                <w:szCs w:val="22"/>
              </w:rPr>
            </w:pPr>
            <w:r w:rsidRPr="00B31412">
              <w:rPr>
                <w:szCs w:val="22"/>
              </w:rPr>
              <w:t>Color</w:t>
            </w:r>
          </w:p>
        </w:tc>
        <w:tc>
          <w:tcPr>
            <w:tcW w:w="6014" w:type="dxa"/>
            <w:tcBorders>
              <w:left w:val="single" w:sz="2" w:space="0" w:color="808080"/>
              <w:bottom w:val="single" w:sz="2" w:space="0" w:color="808080"/>
              <w:right w:val="single" w:sz="2" w:space="0" w:color="808080"/>
            </w:tcBorders>
          </w:tcPr>
          <w:p w14:paraId="5665F3AD" w14:textId="77777777" w:rsidR="00B31412" w:rsidRPr="00B31412" w:rsidRDefault="00B31412" w:rsidP="00B31412">
            <w:pPr>
              <w:pStyle w:val="Contenidodelatabla"/>
              <w:rPr>
                <w:szCs w:val="22"/>
              </w:rPr>
            </w:pPr>
            <w:r w:rsidRPr="00B31412">
              <w:rPr>
                <w:szCs w:val="22"/>
              </w:rPr>
              <w:t>Gray</w:t>
            </w:r>
          </w:p>
        </w:tc>
      </w:tr>
      <w:tr w:rsidR="00B31412" w:rsidRPr="00B31412" w14:paraId="538AC34D" w14:textId="77777777" w:rsidTr="00B31412">
        <w:trPr>
          <w:cantSplit/>
        </w:trPr>
        <w:tc>
          <w:tcPr>
            <w:tcW w:w="3012" w:type="dxa"/>
            <w:tcBorders>
              <w:left w:val="single" w:sz="2" w:space="0" w:color="808080"/>
              <w:bottom w:val="single" w:sz="2" w:space="0" w:color="808080"/>
            </w:tcBorders>
          </w:tcPr>
          <w:p w14:paraId="2224FE53" w14:textId="77777777" w:rsidR="00B31412" w:rsidRPr="00B31412" w:rsidRDefault="00B31412" w:rsidP="00B31412">
            <w:pPr>
              <w:pStyle w:val="Contenidodelatabla"/>
              <w:rPr>
                <w:szCs w:val="22"/>
              </w:rPr>
            </w:pPr>
            <w:r w:rsidRPr="00B31412">
              <w:rPr>
                <w:szCs w:val="22"/>
              </w:rPr>
              <w:t>Dimensions (W x H x D)</w:t>
            </w:r>
          </w:p>
        </w:tc>
        <w:tc>
          <w:tcPr>
            <w:tcW w:w="6014" w:type="dxa"/>
            <w:tcBorders>
              <w:left w:val="single" w:sz="2" w:space="0" w:color="808080"/>
              <w:bottom w:val="single" w:sz="2" w:space="0" w:color="808080"/>
              <w:right w:val="single" w:sz="2" w:space="0" w:color="808080"/>
            </w:tcBorders>
          </w:tcPr>
          <w:p w14:paraId="003D87AE" w14:textId="77777777" w:rsidR="00B31412" w:rsidRPr="00B31412" w:rsidRDefault="00B31412" w:rsidP="00B31412">
            <w:pPr>
              <w:pStyle w:val="Contenidodelatabla"/>
              <w:rPr>
                <w:szCs w:val="22"/>
              </w:rPr>
            </w:pPr>
            <w:r w:rsidRPr="00B31412">
              <w:rPr>
                <w:szCs w:val="22"/>
              </w:rPr>
              <w:t>416 x 432 x 25 mm / 16.4” x 17” x 1”</w:t>
            </w:r>
          </w:p>
        </w:tc>
      </w:tr>
      <w:tr w:rsidR="00B31412" w:rsidRPr="00B31412" w14:paraId="08B09448" w14:textId="77777777" w:rsidTr="00B31412">
        <w:trPr>
          <w:cantSplit/>
        </w:trPr>
        <w:tc>
          <w:tcPr>
            <w:tcW w:w="3012" w:type="dxa"/>
            <w:tcBorders>
              <w:left w:val="single" w:sz="2" w:space="0" w:color="808080"/>
              <w:bottom w:val="single" w:sz="2" w:space="0" w:color="808080"/>
            </w:tcBorders>
          </w:tcPr>
          <w:p w14:paraId="0D733772" w14:textId="77777777" w:rsidR="00B31412" w:rsidRPr="00B31412" w:rsidRDefault="00B31412" w:rsidP="00B31412">
            <w:pPr>
              <w:pStyle w:val="Contenidodelatabla"/>
              <w:rPr>
                <w:szCs w:val="22"/>
              </w:rPr>
            </w:pPr>
            <w:r w:rsidRPr="00B31412">
              <w:rPr>
                <w:szCs w:val="22"/>
              </w:rPr>
              <w:lastRenderedPageBreak/>
              <w:t>Wall mounting</w:t>
            </w:r>
          </w:p>
        </w:tc>
        <w:tc>
          <w:tcPr>
            <w:tcW w:w="6014" w:type="dxa"/>
            <w:tcBorders>
              <w:left w:val="single" w:sz="2" w:space="0" w:color="808080"/>
              <w:bottom w:val="single" w:sz="2" w:space="0" w:color="808080"/>
              <w:right w:val="single" w:sz="2" w:space="0" w:color="808080"/>
            </w:tcBorders>
          </w:tcPr>
          <w:p w14:paraId="1822C371" w14:textId="77777777" w:rsidR="00B31412" w:rsidRPr="00B31412" w:rsidRDefault="00B31412" w:rsidP="00B31412">
            <w:pPr>
              <w:pStyle w:val="Contenidodelatabla"/>
              <w:rPr>
                <w:szCs w:val="22"/>
              </w:rPr>
            </w:pPr>
            <w:r w:rsidRPr="00B31412">
              <w:rPr>
                <w:szCs w:val="22"/>
              </w:rPr>
              <w:t>Using 4 x holes 6.5 mm diameter. Distance between holes 300 mm / 11.8”</w:t>
            </w:r>
          </w:p>
        </w:tc>
      </w:tr>
      <w:tr w:rsidR="00B31412" w:rsidRPr="00B31412" w14:paraId="7841EBC5" w14:textId="77777777" w:rsidTr="00B31412">
        <w:trPr>
          <w:cantSplit/>
        </w:trPr>
        <w:tc>
          <w:tcPr>
            <w:tcW w:w="3012" w:type="dxa"/>
            <w:tcBorders>
              <w:left w:val="single" w:sz="2" w:space="0" w:color="808080"/>
              <w:bottom w:val="single" w:sz="2" w:space="0" w:color="808080"/>
            </w:tcBorders>
          </w:tcPr>
          <w:p w14:paraId="7935338B" w14:textId="538BAC4D" w:rsidR="00B31412" w:rsidRPr="00B31412" w:rsidRDefault="00F1628F" w:rsidP="00B31412">
            <w:pPr>
              <w:pStyle w:val="Contenidodelatabla"/>
              <w:rPr>
                <w:szCs w:val="22"/>
              </w:rPr>
            </w:pPr>
            <w:r>
              <w:rPr>
                <w:szCs w:val="22"/>
              </w:rPr>
              <w:t>Main unit</w:t>
            </w:r>
            <w:r w:rsidR="00B31412" w:rsidRPr="00B31412">
              <w:rPr>
                <w:szCs w:val="22"/>
              </w:rPr>
              <w:t xml:space="preserve"> mounting</w:t>
            </w:r>
          </w:p>
        </w:tc>
        <w:tc>
          <w:tcPr>
            <w:tcW w:w="6014" w:type="dxa"/>
            <w:tcBorders>
              <w:left w:val="single" w:sz="2" w:space="0" w:color="808080"/>
              <w:bottom w:val="single" w:sz="2" w:space="0" w:color="808080"/>
              <w:right w:val="single" w:sz="2" w:space="0" w:color="808080"/>
            </w:tcBorders>
          </w:tcPr>
          <w:p w14:paraId="09074DD7" w14:textId="77777777" w:rsidR="00B31412" w:rsidRPr="00B31412" w:rsidRDefault="00B31412" w:rsidP="00B31412">
            <w:pPr>
              <w:pStyle w:val="Contenidodelatabla"/>
              <w:rPr>
                <w:szCs w:val="22"/>
              </w:rPr>
            </w:pPr>
            <w:r w:rsidRPr="00B31412">
              <w:rPr>
                <w:szCs w:val="22"/>
              </w:rPr>
              <w:t>Using 4 x screws M4 x 16 mm</w:t>
            </w:r>
          </w:p>
        </w:tc>
      </w:tr>
      <w:tr w:rsidR="00B31412" w:rsidRPr="00B31412" w14:paraId="497DEDB8" w14:textId="77777777" w:rsidTr="00B31412">
        <w:trPr>
          <w:cantSplit/>
        </w:trPr>
        <w:tc>
          <w:tcPr>
            <w:tcW w:w="3012" w:type="dxa"/>
            <w:tcBorders>
              <w:left w:val="single" w:sz="2" w:space="0" w:color="808080"/>
              <w:bottom w:val="single" w:sz="2" w:space="0" w:color="808080"/>
            </w:tcBorders>
          </w:tcPr>
          <w:p w14:paraId="13FEED63" w14:textId="77777777" w:rsidR="00B31412" w:rsidRPr="00B31412" w:rsidRDefault="00B31412" w:rsidP="00B31412">
            <w:pPr>
              <w:pStyle w:val="Contenidodelatabla"/>
              <w:rPr>
                <w:szCs w:val="22"/>
              </w:rPr>
            </w:pPr>
            <w:r w:rsidRPr="00B31412">
              <w:rPr>
                <w:szCs w:val="22"/>
              </w:rPr>
              <w:t>Net weight</w:t>
            </w:r>
          </w:p>
        </w:tc>
        <w:tc>
          <w:tcPr>
            <w:tcW w:w="6014" w:type="dxa"/>
            <w:tcBorders>
              <w:left w:val="single" w:sz="2" w:space="0" w:color="808080"/>
              <w:bottom w:val="single" w:sz="2" w:space="0" w:color="808080"/>
              <w:right w:val="single" w:sz="2" w:space="0" w:color="808080"/>
            </w:tcBorders>
          </w:tcPr>
          <w:p w14:paraId="35E5BC84" w14:textId="5F9D742A" w:rsidR="00B31412" w:rsidRPr="00B31412" w:rsidRDefault="00B31412" w:rsidP="00B31412">
            <w:pPr>
              <w:pStyle w:val="Contenidodelatabla"/>
              <w:rPr>
                <w:szCs w:val="22"/>
              </w:rPr>
            </w:pPr>
            <w:r w:rsidRPr="00B31412">
              <w:rPr>
                <w:szCs w:val="22"/>
              </w:rPr>
              <w:t xml:space="preserve">1,8 </w:t>
            </w:r>
            <w:r w:rsidR="00AF2E2A">
              <w:rPr>
                <w:szCs w:val="22"/>
              </w:rPr>
              <w:t>kg</w:t>
            </w:r>
            <w:r w:rsidRPr="00B31412">
              <w:rPr>
                <w:szCs w:val="22"/>
              </w:rPr>
              <w:t xml:space="preserve"> / 4 lb</w:t>
            </w:r>
          </w:p>
        </w:tc>
      </w:tr>
      <w:tr w:rsidR="00B31412" w:rsidRPr="00B31412" w14:paraId="266E285D" w14:textId="77777777" w:rsidTr="00B31412">
        <w:trPr>
          <w:cantSplit/>
        </w:trPr>
        <w:tc>
          <w:tcPr>
            <w:tcW w:w="3012" w:type="dxa"/>
            <w:tcBorders>
              <w:left w:val="single" w:sz="2" w:space="0" w:color="808080"/>
              <w:bottom w:val="single" w:sz="2" w:space="0" w:color="808080"/>
            </w:tcBorders>
          </w:tcPr>
          <w:p w14:paraId="7F15768B" w14:textId="305DDB2B" w:rsidR="00B31412" w:rsidRPr="00B31412" w:rsidRDefault="00B31412" w:rsidP="00B31412">
            <w:pPr>
              <w:pStyle w:val="Contenidodelatabla"/>
              <w:rPr>
                <w:szCs w:val="22"/>
              </w:rPr>
            </w:pPr>
            <w:r w:rsidRPr="00B31412">
              <w:rPr>
                <w:szCs w:val="22"/>
              </w:rPr>
              <w:t xml:space="preserve">Package dimensions </w:t>
            </w:r>
            <w:r w:rsidR="00F1628F">
              <w:rPr>
                <w:szCs w:val="22"/>
              </w:rPr>
              <w:br/>
            </w:r>
            <w:r w:rsidRPr="00B31412">
              <w:rPr>
                <w:szCs w:val="22"/>
              </w:rPr>
              <w:t>(W x H x D)</w:t>
            </w:r>
          </w:p>
        </w:tc>
        <w:tc>
          <w:tcPr>
            <w:tcW w:w="6014" w:type="dxa"/>
            <w:tcBorders>
              <w:left w:val="single" w:sz="2" w:space="0" w:color="808080"/>
              <w:bottom w:val="single" w:sz="2" w:space="0" w:color="808080"/>
              <w:right w:val="single" w:sz="2" w:space="0" w:color="808080"/>
            </w:tcBorders>
          </w:tcPr>
          <w:p w14:paraId="7571B65E" w14:textId="77777777" w:rsidR="00B31412" w:rsidRPr="00B31412" w:rsidRDefault="00B31412" w:rsidP="00B31412">
            <w:pPr>
              <w:pStyle w:val="Contenidodelatabla"/>
              <w:rPr>
                <w:szCs w:val="22"/>
              </w:rPr>
            </w:pPr>
            <w:r w:rsidRPr="00B31412">
              <w:rPr>
                <w:szCs w:val="22"/>
              </w:rPr>
              <w:t>490 x 50 x 420 mm / 19.3” x 2” x 16.3””</w:t>
            </w:r>
          </w:p>
        </w:tc>
      </w:tr>
      <w:tr w:rsidR="00B31412" w:rsidRPr="00B31412" w14:paraId="6BFCDAF4" w14:textId="77777777" w:rsidTr="00B31412">
        <w:trPr>
          <w:cantSplit/>
        </w:trPr>
        <w:tc>
          <w:tcPr>
            <w:tcW w:w="3012" w:type="dxa"/>
            <w:tcBorders>
              <w:left w:val="single" w:sz="2" w:space="0" w:color="808080"/>
              <w:bottom w:val="single" w:sz="2" w:space="0" w:color="808080"/>
            </w:tcBorders>
          </w:tcPr>
          <w:p w14:paraId="6B0F4722" w14:textId="77777777" w:rsidR="00B31412" w:rsidRPr="00B31412" w:rsidRDefault="00B31412" w:rsidP="00B31412">
            <w:pPr>
              <w:pStyle w:val="Contenidodelatabla"/>
              <w:rPr>
                <w:szCs w:val="22"/>
              </w:rPr>
            </w:pPr>
            <w:r w:rsidRPr="00B31412">
              <w:rPr>
                <w:szCs w:val="22"/>
              </w:rPr>
              <w:t>Gross weight</w:t>
            </w:r>
          </w:p>
        </w:tc>
        <w:tc>
          <w:tcPr>
            <w:tcW w:w="6014" w:type="dxa"/>
            <w:tcBorders>
              <w:left w:val="single" w:sz="2" w:space="0" w:color="808080"/>
              <w:bottom w:val="single" w:sz="2" w:space="0" w:color="808080"/>
              <w:right w:val="single" w:sz="2" w:space="0" w:color="808080"/>
            </w:tcBorders>
          </w:tcPr>
          <w:p w14:paraId="4428CAE7" w14:textId="25541AEE" w:rsidR="00B31412" w:rsidRPr="00B31412" w:rsidRDefault="00B31412" w:rsidP="00B31412">
            <w:pPr>
              <w:pStyle w:val="Contenidodelatabla"/>
              <w:rPr>
                <w:szCs w:val="22"/>
              </w:rPr>
            </w:pPr>
            <w:r w:rsidRPr="00B31412">
              <w:rPr>
                <w:szCs w:val="22"/>
              </w:rPr>
              <w:t xml:space="preserve">1,95 </w:t>
            </w:r>
            <w:r w:rsidR="00AF2E2A">
              <w:rPr>
                <w:szCs w:val="22"/>
              </w:rPr>
              <w:t>kg</w:t>
            </w:r>
            <w:r w:rsidRPr="00B31412">
              <w:rPr>
                <w:szCs w:val="22"/>
              </w:rPr>
              <w:t xml:space="preserve"> / 4.3 lb</w:t>
            </w:r>
          </w:p>
        </w:tc>
      </w:tr>
      <w:tr w:rsidR="00B31412" w:rsidRPr="00B31412" w14:paraId="43EDCF60" w14:textId="77777777" w:rsidTr="00B31412">
        <w:trPr>
          <w:cantSplit/>
        </w:trPr>
        <w:tc>
          <w:tcPr>
            <w:tcW w:w="3012" w:type="dxa"/>
            <w:tcBorders>
              <w:left w:val="single" w:sz="2" w:space="0" w:color="808080"/>
              <w:bottom w:val="single" w:sz="2" w:space="0" w:color="808080"/>
            </w:tcBorders>
          </w:tcPr>
          <w:p w14:paraId="5E68B714" w14:textId="77777777" w:rsidR="00B31412" w:rsidRPr="00B31412" w:rsidRDefault="00B31412" w:rsidP="00B31412">
            <w:pPr>
              <w:pStyle w:val="Contenidodelatabla"/>
              <w:rPr>
                <w:szCs w:val="22"/>
              </w:rPr>
            </w:pPr>
            <w:r w:rsidRPr="00B31412">
              <w:rPr>
                <w:szCs w:val="22"/>
              </w:rPr>
              <w:t>Accessories</w:t>
            </w:r>
          </w:p>
        </w:tc>
        <w:tc>
          <w:tcPr>
            <w:tcW w:w="6014" w:type="dxa"/>
            <w:tcBorders>
              <w:left w:val="single" w:sz="2" w:space="0" w:color="808080"/>
              <w:bottom w:val="single" w:sz="2" w:space="0" w:color="808080"/>
              <w:right w:val="single" w:sz="2" w:space="0" w:color="808080"/>
            </w:tcBorders>
          </w:tcPr>
          <w:p w14:paraId="72445E98" w14:textId="5A8178B7" w:rsidR="00B31412" w:rsidRPr="00B31412" w:rsidRDefault="00B31412" w:rsidP="00B31412">
            <w:pPr>
              <w:pStyle w:val="Contenidodelatabla"/>
              <w:rPr>
                <w:szCs w:val="22"/>
              </w:rPr>
            </w:pPr>
            <w:r w:rsidRPr="00B31412">
              <w:rPr>
                <w:szCs w:val="22"/>
              </w:rPr>
              <w:t xml:space="preserve">Screws for </w:t>
            </w:r>
            <w:r w:rsidR="00F1628F">
              <w:rPr>
                <w:szCs w:val="22"/>
              </w:rPr>
              <w:t xml:space="preserve">main </w:t>
            </w:r>
            <w:r w:rsidRPr="00B31412">
              <w:rPr>
                <w:szCs w:val="22"/>
              </w:rPr>
              <w:t>unit fixing y wall mounting included</w:t>
            </w:r>
          </w:p>
        </w:tc>
      </w:tr>
    </w:tbl>
    <w:p w14:paraId="393491A1" w14:textId="77777777" w:rsidR="009B2623" w:rsidRDefault="009B2623"/>
    <w:p w14:paraId="30C3A4EE" w14:textId="77777777" w:rsidR="009B2623" w:rsidRDefault="009B2623"/>
    <w:p w14:paraId="5C9B1753" w14:textId="672E0253" w:rsidR="009B2623" w:rsidRDefault="00AC756A" w:rsidP="003B216A">
      <w:pPr>
        <w:pStyle w:val="Ttulo2"/>
        <w:numPr>
          <w:ilvl w:val="1"/>
          <w:numId w:val="18"/>
        </w:numPr>
        <w:ind w:left="426"/>
      </w:pPr>
      <w:bookmarkStart w:id="15" w:name="_Toc108175777"/>
      <w:r>
        <w:t>19” Rack Fixed Mounting Kit</w:t>
      </w:r>
      <w:bookmarkEnd w:id="15"/>
    </w:p>
    <w:p w14:paraId="4FDACEB3" w14:textId="5F1A101F" w:rsidR="00D24E7A" w:rsidRDefault="00D24E7A" w:rsidP="00D24E7A">
      <w:r>
        <w:t xml:space="preserve">The rack mounting kit allows to install a PA/VA main unit in a 19” rack cabinet. </w:t>
      </w:r>
    </w:p>
    <w:p w14:paraId="156B19C1" w14:textId="1F163E54" w:rsidR="009B2623" w:rsidRDefault="00D24E7A" w:rsidP="00D24E7A">
      <w:r>
        <w:t>With only 2U high, including the installed</w:t>
      </w:r>
      <w:r w:rsidRPr="00D24E7A">
        <w:t xml:space="preserve"> </w:t>
      </w:r>
      <w:r>
        <w:t>main unit, it offers a solid fixing base for the equipment</w:t>
      </w:r>
      <w:r w:rsidR="00D03858">
        <w:t>.</w:t>
      </w:r>
    </w:p>
    <w:p w14:paraId="48C7CA78" w14:textId="77777777" w:rsidR="009B2623" w:rsidRDefault="00D03858">
      <w:pPr>
        <w:pStyle w:val="Ttulo3"/>
      </w:pPr>
      <w:r>
        <w:t>General Features</w:t>
      </w:r>
    </w:p>
    <w:p w14:paraId="4AE7284A" w14:textId="77777777" w:rsidR="004D46BB" w:rsidRDefault="004D46BB" w:rsidP="004D46BB">
      <w:pPr>
        <w:numPr>
          <w:ilvl w:val="0"/>
          <w:numId w:val="11"/>
        </w:numPr>
      </w:pPr>
      <w:r>
        <w:t>Fixed mounting for 19” rack.</w:t>
      </w:r>
    </w:p>
    <w:p w14:paraId="773B31B5" w14:textId="1EED9931" w:rsidR="009B2623" w:rsidRDefault="004D46BB" w:rsidP="004D46BB">
      <w:pPr>
        <w:numPr>
          <w:ilvl w:val="0"/>
          <w:numId w:val="11"/>
        </w:numPr>
      </w:pPr>
      <w:r>
        <w:t xml:space="preserve">19” 2U rack (including </w:t>
      </w:r>
      <w:r w:rsidR="00694D73">
        <w:t xml:space="preserve">the </w:t>
      </w:r>
      <w:r>
        <w:t>main unit)</w:t>
      </w:r>
      <w:r w:rsidR="00D03858">
        <w:t xml:space="preserve">. </w:t>
      </w:r>
    </w:p>
    <w:p w14:paraId="34EEEB45" w14:textId="77777777" w:rsidR="009B2623" w:rsidRDefault="00D03858">
      <w:pPr>
        <w:pStyle w:val="Ttulo3"/>
      </w:pPr>
      <w:bookmarkStart w:id="16" w:name="__RefHeading___Toc2368_2024775450"/>
      <w:bookmarkEnd w:id="16"/>
      <w: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2756"/>
        <w:gridCol w:w="6270"/>
      </w:tblGrid>
      <w:tr w:rsidR="009B2623" w14:paraId="6D1AD6A8" w14:textId="77777777">
        <w:trPr>
          <w:cantSplit/>
          <w:tblHeader/>
        </w:trPr>
        <w:tc>
          <w:tcPr>
            <w:tcW w:w="2756" w:type="dxa"/>
            <w:tcBorders>
              <w:top w:val="single" w:sz="2" w:space="0" w:color="808080"/>
              <w:left w:val="single" w:sz="2" w:space="0" w:color="808080"/>
              <w:bottom w:val="single" w:sz="2" w:space="0" w:color="808080"/>
            </w:tcBorders>
            <w:shd w:val="clear" w:color="auto" w:fill="C0C0C0"/>
          </w:tcPr>
          <w:p w14:paraId="4CC497B3" w14:textId="77777777" w:rsidR="009B2623" w:rsidRDefault="00D03858">
            <w:pPr>
              <w:pStyle w:val="Contenidodelatabla"/>
              <w:spacing w:line="240" w:lineRule="auto"/>
              <w:rPr>
                <w:b/>
                <w:bCs/>
                <w:szCs w:val="20"/>
              </w:rPr>
            </w:pPr>
            <w:r>
              <w:rPr>
                <w:b/>
                <w:bCs/>
                <w:szCs w:val="20"/>
              </w:rPr>
              <w:t>Parameter</w:t>
            </w:r>
          </w:p>
        </w:tc>
        <w:tc>
          <w:tcPr>
            <w:tcW w:w="6270" w:type="dxa"/>
            <w:tcBorders>
              <w:top w:val="single" w:sz="2" w:space="0" w:color="808080"/>
              <w:left w:val="single" w:sz="2" w:space="0" w:color="808080"/>
              <w:bottom w:val="single" w:sz="2" w:space="0" w:color="808080"/>
              <w:right w:val="single" w:sz="2" w:space="0" w:color="808080"/>
            </w:tcBorders>
            <w:shd w:val="clear" w:color="auto" w:fill="C0C0C0"/>
          </w:tcPr>
          <w:p w14:paraId="2CFC7B81" w14:textId="77777777" w:rsidR="009B2623" w:rsidRDefault="00D03858">
            <w:pPr>
              <w:pStyle w:val="Contenidodelatabla"/>
              <w:spacing w:line="240" w:lineRule="auto"/>
              <w:rPr>
                <w:b/>
                <w:bCs/>
                <w:szCs w:val="20"/>
              </w:rPr>
            </w:pPr>
            <w:r>
              <w:rPr>
                <w:b/>
                <w:bCs/>
                <w:szCs w:val="20"/>
              </w:rPr>
              <w:t>Specifications</w:t>
            </w:r>
          </w:p>
        </w:tc>
      </w:tr>
      <w:tr w:rsidR="005D557C" w:rsidRPr="005D557C" w14:paraId="7E56F6DE" w14:textId="77777777" w:rsidTr="005D557C">
        <w:trPr>
          <w:cantSplit/>
        </w:trPr>
        <w:tc>
          <w:tcPr>
            <w:tcW w:w="2756" w:type="dxa"/>
            <w:tcBorders>
              <w:left w:val="single" w:sz="2" w:space="0" w:color="808080"/>
              <w:bottom w:val="single" w:sz="2" w:space="0" w:color="808080"/>
            </w:tcBorders>
          </w:tcPr>
          <w:p w14:paraId="019639DF" w14:textId="77777777" w:rsidR="005D557C" w:rsidRPr="005D557C" w:rsidRDefault="005D557C" w:rsidP="005D557C">
            <w:pPr>
              <w:pStyle w:val="Contenidodelatabla"/>
            </w:pPr>
            <w:r w:rsidRPr="005D557C">
              <w:t>Material</w:t>
            </w:r>
          </w:p>
        </w:tc>
        <w:tc>
          <w:tcPr>
            <w:tcW w:w="6270" w:type="dxa"/>
            <w:tcBorders>
              <w:left w:val="single" w:sz="2" w:space="0" w:color="808080"/>
              <w:bottom w:val="single" w:sz="2" w:space="0" w:color="808080"/>
              <w:right w:val="single" w:sz="2" w:space="0" w:color="808080"/>
            </w:tcBorders>
          </w:tcPr>
          <w:p w14:paraId="7B36BF54" w14:textId="77777777" w:rsidR="005D557C" w:rsidRPr="005D557C" w:rsidRDefault="005D557C" w:rsidP="005D557C">
            <w:pPr>
              <w:pStyle w:val="Contenidodelatabla"/>
            </w:pPr>
            <w:r w:rsidRPr="005D557C">
              <w:t>Fe</w:t>
            </w:r>
          </w:p>
        </w:tc>
      </w:tr>
      <w:tr w:rsidR="005D557C" w:rsidRPr="005D557C" w14:paraId="7AF0F169" w14:textId="77777777" w:rsidTr="005D557C">
        <w:trPr>
          <w:cantSplit/>
        </w:trPr>
        <w:tc>
          <w:tcPr>
            <w:tcW w:w="2756" w:type="dxa"/>
            <w:tcBorders>
              <w:left w:val="single" w:sz="2" w:space="0" w:color="808080"/>
              <w:bottom w:val="single" w:sz="2" w:space="0" w:color="808080"/>
            </w:tcBorders>
          </w:tcPr>
          <w:p w14:paraId="6949AA0B" w14:textId="3877EC98" w:rsidR="005D557C" w:rsidRPr="005D557C" w:rsidRDefault="007A0CF5" w:rsidP="005D557C">
            <w:pPr>
              <w:pStyle w:val="Contenidodelatabla"/>
            </w:pPr>
            <w:r w:rsidRPr="005D557C">
              <w:t>Color</w:t>
            </w:r>
          </w:p>
        </w:tc>
        <w:tc>
          <w:tcPr>
            <w:tcW w:w="6270" w:type="dxa"/>
            <w:tcBorders>
              <w:left w:val="single" w:sz="2" w:space="0" w:color="808080"/>
              <w:bottom w:val="single" w:sz="2" w:space="0" w:color="808080"/>
              <w:right w:val="single" w:sz="2" w:space="0" w:color="808080"/>
            </w:tcBorders>
          </w:tcPr>
          <w:p w14:paraId="4A0D4A87" w14:textId="77777777" w:rsidR="005D557C" w:rsidRPr="005D557C" w:rsidRDefault="005D557C" w:rsidP="005D557C">
            <w:pPr>
              <w:pStyle w:val="Contenidodelatabla"/>
            </w:pPr>
            <w:r w:rsidRPr="005D557C">
              <w:t>RAL 9005 Black</w:t>
            </w:r>
          </w:p>
        </w:tc>
      </w:tr>
      <w:tr w:rsidR="005D557C" w:rsidRPr="005D557C" w14:paraId="21489F16" w14:textId="77777777" w:rsidTr="005D557C">
        <w:trPr>
          <w:cantSplit/>
        </w:trPr>
        <w:tc>
          <w:tcPr>
            <w:tcW w:w="2756" w:type="dxa"/>
            <w:tcBorders>
              <w:left w:val="single" w:sz="2" w:space="0" w:color="808080"/>
              <w:bottom w:val="single" w:sz="2" w:space="0" w:color="808080"/>
            </w:tcBorders>
          </w:tcPr>
          <w:p w14:paraId="086A3738" w14:textId="77777777" w:rsidR="005D557C" w:rsidRPr="005D557C" w:rsidRDefault="005D557C" w:rsidP="005D557C">
            <w:pPr>
              <w:pStyle w:val="Contenidodelatabla"/>
            </w:pPr>
            <w:r w:rsidRPr="005D557C">
              <w:t>Dimensions (W x H x D)</w:t>
            </w:r>
          </w:p>
        </w:tc>
        <w:tc>
          <w:tcPr>
            <w:tcW w:w="6270" w:type="dxa"/>
            <w:tcBorders>
              <w:left w:val="single" w:sz="2" w:space="0" w:color="808080"/>
              <w:bottom w:val="single" w:sz="2" w:space="0" w:color="808080"/>
              <w:right w:val="single" w:sz="2" w:space="0" w:color="808080"/>
            </w:tcBorders>
          </w:tcPr>
          <w:p w14:paraId="6DD50C60" w14:textId="77777777" w:rsidR="005D557C" w:rsidRPr="005D557C" w:rsidRDefault="005D557C" w:rsidP="005D557C">
            <w:pPr>
              <w:pStyle w:val="Contenidodelatabla"/>
            </w:pPr>
            <w:r w:rsidRPr="005D557C">
              <w:t>Two 2U 19” rack pieces. 24 x 86 x 20 mm / 0.95” x 3.4” x 0.79”</w:t>
            </w:r>
          </w:p>
        </w:tc>
      </w:tr>
      <w:tr w:rsidR="005D557C" w:rsidRPr="005D557C" w14:paraId="3F12D08F" w14:textId="77777777" w:rsidTr="005D557C">
        <w:trPr>
          <w:cantSplit/>
        </w:trPr>
        <w:tc>
          <w:tcPr>
            <w:tcW w:w="2756" w:type="dxa"/>
            <w:tcBorders>
              <w:left w:val="single" w:sz="2" w:space="0" w:color="808080"/>
              <w:bottom w:val="single" w:sz="2" w:space="0" w:color="808080"/>
            </w:tcBorders>
          </w:tcPr>
          <w:p w14:paraId="7A0BCB28" w14:textId="77777777" w:rsidR="005D557C" w:rsidRPr="005D557C" w:rsidRDefault="005D557C" w:rsidP="005D557C">
            <w:pPr>
              <w:pStyle w:val="Contenidodelatabla"/>
            </w:pPr>
            <w:r w:rsidRPr="005D557C">
              <w:lastRenderedPageBreak/>
              <w:t>Net weight</w:t>
            </w:r>
          </w:p>
        </w:tc>
        <w:tc>
          <w:tcPr>
            <w:tcW w:w="6270" w:type="dxa"/>
            <w:tcBorders>
              <w:left w:val="single" w:sz="2" w:space="0" w:color="808080"/>
              <w:bottom w:val="single" w:sz="2" w:space="0" w:color="808080"/>
              <w:right w:val="single" w:sz="2" w:space="0" w:color="808080"/>
            </w:tcBorders>
          </w:tcPr>
          <w:p w14:paraId="317DB844" w14:textId="776EA8FA" w:rsidR="005D557C" w:rsidRPr="005D557C" w:rsidRDefault="005D557C" w:rsidP="005D557C">
            <w:pPr>
              <w:pStyle w:val="Contenidodelatabla"/>
            </w:pPr>
            <w:r w:rsidRPr="005D557C">
              <w:t xml:space="preserve">0,16 </w:t>
            </w:r>
            <w:r w:rsidR="00AF2E2A">
              <w:t>kg</w:t>
            </w:r>
            <w:r w:rsidRPr="005D557C">
              <w:t xml:space="preserve"> / 0.35 lb</w:t>
            </w:r>
          </w:p>
        </w:tc>
      </w:tr>
      <w:tr w:rsidR="005D557C" w:rsidRPr="005D557C" w14:paraId="778E0FA6" w14:textId="77777777" w:rsidTr="005D557C">
        <w:trPr>
          <w:cantSplit/>
        </w:trPr>
        <w:tc>
          <w:tcPr>
            <w:tcW w:w="2756" w:type="dxa"/>
            <w:tcBorders>
              <w:left w:val="single" w:sz="2" w:space="0" w:color="808080"/>
              <w:bottom w:val="single" w:sz="2" w:space="0" w:color="808080"/>
            </w:tcBorders>
          </w:tcPr>
          <w:p w14:paraId="4FD7DF35" w14:textId="78C76E60" w:rsidR="005D557C" w:rsidRPr="005D557C" w:rsidRDefault="005D557C" w:rsidP="005D557C">
            <w:pPr>
              <w:pStyle w:val="Contenidodelatabla"/>
            </w:pPr>
            <w:r w:rsidRPr="005D557C">
              <w:t xml:space="preserve">Package dimensions </w:t>
            </w:r>
            <w:r w:rsidR="00D701A0">
              <w:br/>
            </w:r>
            <w:r w:rsidRPr="005D557C">
              <w:t>(H x W x D)</w:t>
            </w:r>
          </w:p>
        </w:tc>
        <w:tc>
          <w:tcPr>
            <w:tcW w:w="6270" w:type="dxa"/>
            <w:tcBorders>
              <w:left w:val="single" w:sz="2" w:space="0" w:color="808080"/>
              <w:bottom w:val="single" w:sz="2" w:space="0" w:color="808080"/>
              <w:right w:val="single" w:sz="2" w:space="0" w:color="808080"/>
            </w:tcBorders>
          </w:tcPr>
          <w:p w14:paraId="279AC541" w14:textId="77777777" w:rsidR="005D557C" w:rsidRPr="005D557C" w:rsidRDefault="005D557C" w:rsidP="005D557C">
            <w:pPr>
              <w:pStyle w:val="Contenidodelatabla"/>
            </w:pPr>
            <w:r w:rsidRPr="005D557C">
              <w:t>40 x 105 x 68 mm / 1.57” x 4.13” x 2.7”</w:t>
            </w:r>
          </w:p>
        </w:tc>
      </w:tr>
      <w:tr w:rsidR="005D557C" w:rsidRPr="005D557C" w14:paraId="3F81D29F" w14:textId="77777777" w:rsidTr="005D557C">
        <w:trPr>
          <w:cantSplit/>
        </w:trPr>
        <w:tc>
          <w:tcPr>
            <w:tcW w:w="2756" w:type="dxa"/>
            <w:tcBorders>
              <w:left w:val="single" w:sz="2" w:space="0" w:color="808080"/>
              <w:bottom w:val="single" w:sz="2" w:space="0" w:color="808080"/>
            </w:tcBorders>
          </w:tcPr>
          <w:p w14:paraId="1FFB469F" w14:textId="77777777" w:rsidR="005D557C" w:rsidRPr="005D557C" w:rsidRDefault="005D557C" w:rsidP="005D557C">
            <w:pPr>
              <w:pStyle w:val="Contenidodelatabla"/>
            </w:pPr>
            <w:r w:rsidRPr="005D557C">
              <w:t>Gross weight</w:t>
            </w:r>
          </w:p>
        </w:tc>
        <w:tc>
          <w:tcPr>
            <w:tcW w:w="6270" w:type="dxa"/>
            <w:tcBorders>
              <w:left w:val="single" w:sz="2" w:space="0" w:color="808080"/>
              <w:bottom w:val="single" w:sz="2" w:space="0" w:color="808080"/>
              <w:right w:val="single" w:sz="2" w:space="0" w:color="808080"/>
            </w:tcBorders>
          </w:tcPr>
          <w:p w14:paraId="05D10A39" w14:textId="45F788F7" w:rsidR="005D557C" w:rsidRPr="005D557C" w:rsidRDefault="005D557C" w:rsidP="005D557C">
            <w:pPr>
              <w:pStyle w:val="Contenidodelatabla"/>
            </w:pPr>
            <w:r w:rsidRPr="005D557C">
              <w:t xml:space="preserve">0,18 </w:t>
            </w:r>
            <w:r w:rsidR="00AF2E2A">
              <w:t>kg</w:t>
            </w:r>
            <w:r w:rsidRPr="005D557C">
              <w:t xml:space="preserve"> / 0.4 lb</w:t>
            </w:r>
          </w:p>
        </w:tc>
      </w:tr>
      <w:tr w:rsidR="005D557C" w:rsidRPr="005D557C" w14:paraId="30A39FD2" w14:textId="77777777" w:rsidTr="005D557C">
        <w:trPr>
          <w:cantSplit/>
        </w:trPr>
        <w:tc>
          <w:tcPr>
            <w:tcW w:w="2756" w:type="dxa"/>
            <w:tcBorders>
              <w:left w:val="single" w:sz="2" w:space="0" w:color="808080"/>
              <w:bottom w:val="single" w:sz="2" w:space="0" w:color="808080"/>
            </w:tcBorders>
          </w:tcPr>
          <w:p w14:paraId="7279F427" w14:textId="77777777" w:rsidR="005D557C" w:rsidRPr="005D557C" w:rsidRDefault="005D557C" w:rsidP="005D557C">
            <w:pPr>
              <w:pStyle w:val="Contenidodelatabla"/>
            </w:pPr>
            <w:r w:rsidRPr="005D557C">
              <w:t>Accessories</w:t>
            </w:r>
          </w:p>
        </w:tc>
        <w:tc>
          <w:tcPr>
            <w:tcW w:w="6270" w:type="dxa"/>
            <w:tcBorders>
              <w:left w:val="single" w:sz="2" w:space="0" w:color="808080"/>
              <w:bottom w:val="single" w:sz="2" w:space="0" w:color="808080"/>
              <w:right w:val="single" w:sz="2" w:space="0" w:color="808080"/>
            </w:tcBorders>
          </w:tcPr>
          <w:p w14:paraId="4B986691" w14:textId="77777777" w:rsidR="005D557C" w:rsidRPr="005D557C" w:rsidRDefault="005D557C" w:rsidP="005D557C">
            <w:pPr>
              <w:pStyle w:val="Contenidodelatabla"/>
            </w:pPr>
            <w:r w:rsidRPr="005D557C">
              <w:t>Screws for assembly included</w:t>
            </w:r>
          </w:p>
        </w:tc>
      </w:tr>
    </w:tbl>
    <w:p w14:paraId="1D1E422B" w14:textId="77777777" w:rsidR="00D701A0" w:rsidRDefault="00D701A0" w:rsidP="00D701A0"/>
    <w:p w14:paraId="2CDD1C1A" w14:textId="77777777" w:rsidR="00D701A0" w:rsidRDefault="00D701A0" w:rsidP="00D701A0"/>
    <w:p w14:paraId="398BD8ED" w14:textId="1D673482" w:rsidR="00D701A0" w:rsidRDefault="00473B5A" w:rsidP="003B216A">
      <w:pPr>
        <w:pStyle w:val="Ttulo2"/>
        <w:numPr>
          <w:ilvl w:val="1"/>
          <w:numId w:val="18"/>
        </w:numPr>
        <w:ind w:left="426"/>
      </w:pPr>
      <w:bookmarkStart w:id="17" w:name="_Toc108175778"/>
      <w:r>
        <w:t>Sliding Tray Mounting Kit for 19” Rack</w:t>
      </w:r>
      <w:bookmarkEnd w:id="17"/>
    </w:p>
    <w:p w14:paraId="0A05349C" w14:textId="0FCCE719" w:rsidR="00DB6581" w:rsidRDefault="00DB6581" w:rsidP="00DB6581">
      <w:r>
        <w:t xml:space="preserve">The </w:t>
      </w:r>
      <w:r w:rsidR="00473B5A">
        <w:t xml:space="preserve">sliding tray </w:t>
      </w:r>
      <w:r>
        <w:t xml:space="preserve">mounting kit allows to install a PA/VA main unit in a 19” rack cabinet between 500 and 900 mm deep. With only 3U high, including the installed main unit, it offers a solid </w:t>
      </w:r>
      <w:r w:rsidR="00473B5A">
        <w:t>fixed</w:t>
      </w:r>
      <w:r>
        <w:t xml:space="preserve"> base for the equipment and makes it </w:t>
      </w:r>
      <w:r w:rsidR="00473B5A">
        <w:t>reachable</w:t>
      </w:r>
      <w:r>
        <w:t xml:space="preserve"> to ease </w:t>
      </w:r>
      <w:r w:rsidR="00473B5A">
        <w:t>the</w:t>
      </w:r>
      <w:r>
        <w:t xml:space="preserve"> wiring and maintenance</w:t>
      </w:r>
      <w:r w:rsidR="00473B5A">
        <w:t xml:space="preserve"> of the system</w:t>
      </w:r>
      <w:r>
        <w:t xml:space="preserve">. </w:t>
      </w:r>
    </w:p>
    <w:p w14:paraId="4078D6FA" w14:textId="7F75C3BF" w:rsidR="00D701A0" w:rsidRDefault="00DB6581" w:rsidP="00DB6581">
      <w:r>
        <w:t xml:space="preserve">The kit has two high-strength steel guides to </w:t>
      </w:r>
      <w:r w:rsidR="00473B5A">
        <w:t>move</w:t>
      </w:r>
      <w:r>
        <w:t xml:space="preserve"> the </w:t>
      </w:r>
      <w:r w:rsidR="00EF05D6">
        <w:t xml:space="preserve">main </w:t>
      </w:r>
      <w:r>
        <w:t>unit from the rack without disassembling</w:t>
      </w:r>
      <w:r w:rsidR="00473B5A">
        <w:t xml:space="preserve"> it</w:t>
      </w:r>
      <w:r>
        <w:t xml:space="preserve">. The kit has locking handles to integrate the </w:t>
      </w:r>
      <w:r w:rsidR="00EF05D6">
        <w:t xml:space="preserve">main </w:t>
      </w:r>
      <w:r>
        <w:t>unit with the rest of the rack cabinet equipment</w:t>
      </w:r>
      <w:r w:rsidR="00D701A0">
        <w:t>.</w:t>
      </w:r>
    </w:p>
    <w:p w14:paraId="76DC1A58" w14:textId="77777777" w:rsidR="00D701A0" w:rsidRDefault="00D701A0" w:rsidP="00D701A0">
      <w:pPr>
        <w:pStyle w:val="Ttulo3"/>
      </w:pPr>
      <w:r>
        <w:t>General Features</w:t>
      </w:r>
    </w:p>
    <w:p w14:paraId="619EAD04" w14:textId="77777777" w:rsidR="00694D73" w:rsidRDefault="00694D73" w:rsidP="00694D73">
      <w:pPr>
        <w:numPr>
          <w:ilvl w:val="0"/>
          <w:numId w:val="11"/>
        </w:numPr>
      </w:pPr>
      <w:r>
        <w:t>Removable mounting up to 550 mm.</w:t>
      </w:r>
    </w:p>
    <w:p w14:paraId="1F605716" w14:textId="6E71E8F1" w:rsidR="00694D73" w:rsidRDefault="00694D73" w:rsidP="00694D73">
      <w:pPr>
        <w:numPr>
          <w:ilvl w:val="0"/>
          <w:numId w:val="11"/>
        </w:numPr>
      </w:pPr>
      <w:r>
        <w:t>19” 3U rack (including the main unit).</w:t>
      </w:r>
    </w:p>
    <w:p w14:paraId="4DF9984B" w14:textId="6525CD24" w:rsidR="00694D73" w:rsidRDefault="00694D73" w:rsidP="00694D73">
      <w:pPr>
        <w:numPr>
          <w:ilvl w:val="0"/>
          <w:numId w:val="11"/>
        </w:numPr>
      </w:pPr>
      <w:r>
        <w:t xml:space="preserve">Locking latches/handles.  </w:t>
      </w:r>
    </w:p>
    <w:p w14:paraId="0F6E5BA9" w14:textId="7B8B1B1E" w:rsidR="00D701A0" w:rsidRDefault="00694D73" w:rsidP="00694D73">
      <w:pPr>
        <w:numPr>
          <w:ilvl w:val="0"/>
          <w:numId w:val="11"/>
        </w:numPr>
      </w:pPr>
      <w:r>
        <w:t>For 19” racks from 500 to 900 mm deep</w:t>
      </w:r>
      <w:r w:rsidR="00D701A0">
        <w:t xml:space="preserve">. </w:t>
      </w:r>
    </w:p>
    <w:p w14:paraId="17BF2C5A" w14:textId="77777777" w:rsidR="00D701A0" w:rsidRDefault="00D701A0" w:rsidP="00D701A0">
      <w:pPr>
        <w:pStyle w:val="Ttulo3"/>
      </w:pPr>
      <w: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2756"/>
        <w:gridCol w:w="6270"/>
      </w:tblGrid>
      <w:tr w:rsidR="00D701A0" w14:paraId="6E39DDC8" w14:textId="77777777" w:rsidTr="00394B46">
        <w:trPr>
          <w:cantSplit/>
          <w:tblHeader/>
        </w:trPr>
        <w:tc>
          <w:tcPr>
            <w:tcW w:w="2756" w:type="dxa"/>
            <w:tcBorders>
              <w:top w:val="single" w:sz="2" w:space="0" w:color="808080"/>
              <w:left w:val="single" w:sz="2" w:space="0" w:color="808080"/>
              <w:bottom w:val="single" w:sz="2" w:space="0" w:color="808080"/>
            </w:tcBorders>
            <w:shd w:val="clear" w:color="auto" w:fill="C0C0C0"/>
          </w:tcPr>
          <w:p w14:paraId="1C1536E3" w14:textId="77777777" w:rsidR="00D701A0" w:rsidRDefault="00D701A0" w:rsidP="00394B46">
            <w:pPr>
              <w:pStyle w:val="Contenidodelatabla"/>
              <w:spacing w:line="240" w:lineRule="auto"/>
              <w:rPr>
                <w:b/>
                <w:bCs/>
                <w:szCs w:val="20"/>
              </w:rPr>
            </w:pPr>
            <w:r>
              <w:rPr>
                <w:b/>
                <w:bCs/>
                <w:szCs w:val="20"/>
              </w:rPr>
              <w:t>Parameter</w:t>
            </w:r>
          </w:p>
        </w:tc>
        <w:tc>
          <w:tcPr>
            <w:tcW w:w="6270" w:type="dxa"/>
            <w:tcBorders>
              <w:top w:val="single" w:sz="2" w:space="0" w:color="808080"/>
              <w:left w:val="single" w:sz="2" w:space="0" w:color="808080"/>
              <w:bottom w:val="single" w:sz="2" w:space="0" w:color="808080"/>
              <w:right w:val="single" w:sz="2" w:space="0" w:color="808080"/>
            </w:tcBorders>
            <w:shd w:val="clear" w:color="auto" w:fill="C0C0C0"/>
          </w:tcPr>
          <w:p w14:paraId="74E77329" w14:textId="77777777" w:rsidR="00D701A0" w:rsidRDefault="00D701A0" w:rsidP="00394B46">
            <w:pPr>
              <w:pStyle w:val="Contenidodelatabla"/>
              <w:spacing w:line="240" w:lineRule="auto"/>
              <w:rPr>
                <w:b/>
                <w:bCs/>
                <w:szCs w:val="20"/>
              </w:rPr>
            </w:pPr>
            <w:r>
              <w:rPr>
                <w:b/>
                <w:bCs/>
                <w:szCs w:val="20"/>
              </w:rPr>
              <w:t>Specifications</w:t>
            </w:r>
          </w:p>
        </w:tc>
      </w:tr>
      <w:tr w:rsidR="009C7068" w:rsidRPr="009C7068" w14:paraId="735234FD" w14:textId="77777777" w:rsidTr="009C7068">
        <w:trPr>
          <w:cantSplit/>
        </w:trPr>
        <w:tc>
          <w:tcPr>
            <w:tcW w:w="2756" w:type="dxa"/>
            <w:tcBorders>
              <w:left w:val="single" w:sz="2" w:space="0" w:color="808080"/>
              <w:bottom w:val="single" w:sz="2" w:space="0" w:color="808080"/>
            </w:tcBorders>
          </w:tcPr>
          <w:p w14:paraId="7D7AE942" w14:textId="77777777" w:rsidR="009C7068" w:rsidRPr="009C7068" w:rsidRDefault="009C7068" w:rsidP="009C7068">
            <w:pPr>
              <w:pStyle w:val="Contenidodelatabla"/>
            </w:pPr>
            <w:r w:rsidRPr="009C7068">
              <w:t>Material</w:t>
            </w:r>
          </w:p>
        </w:tc>
        <w:tc>
          <w:tcPr>
            <w:tcW w:w="6270" w:type="dxa"/>
            <w:tcBorders>
              <w:left w:val="single" w:sz="2" w:space="0" w:color="808080"/>
              <w:bottom w:val="single" w:sz="2" w:space="0" w:color="808080"/>
              <w:right w:val="single" w:sz="2" w:space="0" w:color="808080"/>
            </w:tcBorders>
          </w:tcPr>
          <w:p w14:paraId="6F538CEC" w14:textId="77777777" w:rsidR="009C7068" w:rsidRPr="009C7068" w:rsidRDefault="009C7068" w:rsidP="009C7068">
            <w:pPr>
              <w:pStyle w:val="Contenidodelatabla"/>
            </w:pPr>
            <w:r w:rsidRPr="009C7068">
              <w:t>Fe</w:t>
            </w:r>
          </w:p>
        </w:tc>
      </w:tr>
      <w:tr w:rsidR="009C7068" w:rsidRPr="009C7068" w14:paraId="697879AA" w14:textId="77777777" w:rsidTr="009C7068">
        <w:trPr>
          <w:cantSplit/>
        </w:trPr>
        <w:tc>
          <w:tcPr>
            <w:tcW w:w="2756" w:type="dxa"/>
            <w:tcBorders>
              <w:left w:val="single" w:sz="2" w:space="0" w:color="808080"/>
              <w:bottom w:val="single" w:sz="2" w:space="0" w:color="808080"/>
            </w:tcBorders>
          </w:tcPr>
          <w:p w14:paraId="33C7C679" w14:textId="77777777" w:rsidR="009C7068" w:rsidRPr="009C7068" w:rsidRDefault="009C7068" w:rsidP="009C7068">
            <w:pPr>
              <w:pStyle w:val="Contenidodelatabla"/>
            </w:pPr>
            <w:r w:rsidRPr="009C7068">
              <w:t>Color</w:t>
            </w:r>
          </w:p>
        </w:tc>
        <w:tc>
          <w:tcPr>
            <w:tcW w:w="6270" w:type="dxa"/>
            <w:tcBorders>
              <w:left w:val="single" w:sz="2" w:space="0" w:color="808080"/>
              <w:bottom w:val="single" w:sz="2" w:space="0" w:color="808080"/>
              <w:right w:val="single" w:sz="2" w:space="0" w:color="808080"/>
            </w:tcBorders>
          </w:tcPr>
          <w:p w14:paraId="1215CD7A" w14:textId="77777777" w:rsidR="009C7068" w:rsidRPr="009C7068" w:rsidRDefault="009C7068" w:rsidP="009C7068">
            <w:pPr>
              <w:pStyle w:val="Contenidodelatabla"/>
            </w:pPr>
            <w:r w:rsidRPr="009C7068">
              <w:t>RAL 9005 Black</w:t>
            </w:r>
          </w:p>
        </w:tc>
      </w:tr>
      <w:tr w:rsidR="009C7068" w:rsidRPr="009C7068" w14:paraId="2B4B40C4" w14:textId="77777777" w:rsidTr="009C7068">
        <w:trPr>
          <w:cantSplit/>
        </w:trPr>
        <w:tc>
          <w:tcPr>
            <w:tcW w:w="2756" w:type="dxa"/>
            <w:tcBorders>
              <w:left w:val="single" w:sz="2" w:space="0" w:color="808080"/>
              <w:bottom w:val="single" w:sz="2" w:space="0" w:color="808080"/>
            </w:tcBorders>
          </w:tcPr>
          <w:p w14:paraId="4DE05F60" w14:textId="77777777" w:rsidR="009C7068" w:rsidRPr="009C7068" w:rsidRDefault="009C7068" w:rsidP="009C7068">
            <w:pPr>
              <w:pStyle w:val="Contenidodelatabla"/>
            </w:pPr>
            <w:r w:rsidRPr="009C7068">
              <w:lastRenderedPageBreak/>
              <w:t>Dimensions</w:t>
            </w:r>
          </w:p>
        </w:tc>
        <w:tc>
          <w:tcPr>
            <w:tcW w:w="6270" w:type="dxa"/>
            <w:tcBorders>
              <w:left w:val="single" w:sz="2" w:space="0" w:color="808080"/>
              <w:bottom w:val="single" w:sz="2" w:space="0" w:color="808080"/>
              <w:right w:val="single" w:sz="2" w:space="0" w:color="808080"/>
            </w:tcBorders>
          </w:tcPr>
          <w:p w14:paraId="33B7BFF1" w14:textId="77777777" w:rsidR="009C7068" w:rsidRPr="009C7068" w:rsidRDefault="009C7068" w:rsidP="009C7068">
            <w:pPr>
              <w:pStyle w:val="Contenidodelatabla"/>
            </w:pPr>
            <w:r w:rsidRPr="009C7068">
              <w:t>19” 3U rack. Extendible rack depth from 500 to 900 mm / 19,7” - 35,4”</w:t>
            </w:r>
          </w:p>
        </w:tc>
      </w:tr>
      <w:tr w:rsidR="009C7068" w:rsidRPr="009C7068" w14:paraId="55BCFA35" w14:textId="77777777" w:rsidTr="009C7068">
        <w:trPr>
          <w:cantSplit/>
        </w:trPr>
        <w:tc>
          <w:tcPr>
            <w:tcW w:w="2756" w:type="dxa"/>
            <w:tcBorders>
              <w:left w:val="single" w:sz="2" w:space="0" w:color="808080"/>
              <w:bottom w:val="single" w:sz="2" w:space="0" w:color="808080"/>
            </w:tcBorders>
          </w:tcPr>
          <w:p w14:paraId="01006C3C" w14:textId="77777777" w:rsidR="009C7068" w:rsidRPr="009C7068" w:rsidRDefault="009C7068" w:rsidP="009C7068">
            <w:pPr>
              <w:pStyle w:val="Contenidodelatabla"/>
            </w:pPr>
            <w:r w:rsidRPr="009C7068">
              <w:t>Tray extension</w:t>
            </w:r>
          </w:p>
        </w:tc>
        <w:tc>
          <w:tcPr>
            <w:tcW w:w="6270" w:type="dxa"/>
            <w:tcBorders>
              <w:left w:val="single" w:sz="2" w:space="0" w:color="808080"/>
              <w:bottom w:val="single" w:sz="2" w:space="0" w:color="808080"/>
              <w:right w:val="single" w:sz="2" w:space="0" w:color="808080"/>
            </w:tcBorders>
          </w:tcPr>
          <w:p w14:paraId="0844E2C9" w14:textId="77777777" w:rsidR="009C7068" w:rsidRPr="009C7068" w:rsidRDefault="009C7068" w:rsidP="009C7068">
            <w:pPr>
              <w:pStyle w:val="Contenidodelatabla"/>
            </w:pPr>
            <w:r w:rsidRPr="009C7068">
              <w:t>550 mm / 21.6”</w:t>
            </w:r>
          </w:p>
        </w:tc>
      </w:tr>
      <w:tr w:rsidR="009C7068" w:rsidRPr="009C7068" w14:paraId="77155556" w14:textId="77777777" w:rsidTr="009C7068">
        <w:trPr>
          <w:cantSplit/>
        </w:trPr>
        <w:tc>
          <w:tcPr>
            <w:tcW w:w="2756" w:type="dxa"/>
            <w:tcBorders>
              <w:left w:val="single" w:sz="2" w:space="0" w:color="808080"/>
              <w:bottom w:val="single" w:sz="2" w:space="0" w:color="808080"/>
            </w:tcBorders>
          </w:tcPr>
          <w:p w14:paraId="4DD7A9A5" w14:textId="27D91978" w:rsidR="009C7068" w:rsidRPr="009C7068" w:rsidRDefault="009C7068" w:rsidP="009C7068">
            <w:pPr>
              <w:pStyle w:val="Contenidodelatabla"/>
            </w:pPr>
            <w:r w:rsidRPr="009C7068">
              <w:t>Net weight</w:t>
            </w:r>
          </w:p>
        </w:tc>
        <w:tc>
          <w:tcPr>
            <w:tcW w:w="6270" w:type="dxa"/>
            <w:tcBorders>
              <w:left w:val="single" w:sz="2" w:space="0" w:color="808080"/>
              <w:bottom w:val="single" w:sz="2" w:space="0" w:color="808080"/>
              <w:right w:val="single" w:sz="2" w:space="0" w:color="808080"/>
            </w:tcBorders>
          </w:tcPr>
          <w:p w14:paraId="6593EDC4" w14:textId="0C31284C" w:rsidR="009C7068" w:rsidRPr="009C7068" w:rsidRDefault="009C7068" w:rsidP="009C7068">
            <w:pPr>
              <w:pStyle w:val="Contenidodelatabla"/>
            </w:pPr>
            <w:r w:rsidRPr="009C7068">
              <w:t xml:space="preserve">3,2 </w:t>
            </w:r>
            <w:r w:rsidR="00AF2E2A">
              <w:t>kg</w:t>
            </w:r>
            <w:r w:rsidRPr="009C7068">
              <w:t xml:space="preserve"> / 7 lb</w:t>
            </w:r>
          </w:p>
        </w:tc>
      </w:tr>
      <w:tr w:rsidR="009C7068" w:rsidRPr="009C7068" w14:paraId="05E4F67B" w14:textId="77777777" w:rsidTr="009C7068">
        <w:trPr>
          <w:cantSplit/>
        </w:trPr>
        <w:tc>
          <w:tcPr>
            <w:tcW w:w="2756" w:type="dxa"/>
            <w:tcBorders>
              <w:left w:val="single" w:sz="2" w:space="0" w:color="808080"/>
              <w:bottom w:val="single" w:sz="2" w:space="0" w:color="808080"/>
            </w:tcBorders>
          </w:tcPr>
          <w:p w14:paraId="0877BBFB" w14:textId="4EB2DAD9" w:rsidR="009C7068" w:rsidRPr="009C7068" w:rsidRDefault="009C7068" w:rsidP="009C7068">
            <w:pPr>
              <w:pStyle w:val="Contenidodelatabla"/>
            </w:pPr>
            <w:r w:rsidRPr="009C7068">
              <w:t xml:space="preserve">Package dimensions </w:t>
            </w:r>
            <w:r>
              <w:br/>
            </w:r>
            <w:r w:rsidRPr="009C7068">
              <w:t>(W x H x D)</w:t>
            </w:r>
          </w:p>
        </w:tc>
        <w:tc>
          <w:tcPr>
            <w:tcW w:w="6270" w:type="dxa"/>
            <w:tcBorders>
              <w:left w:val="single" w:sz="2" w:space="0" w:color="808080"/>
              <w:bottom w:val="single" w:sz="2" w:space="0" w:color="808080"/>
              <w:right w:val="single" w:sz="2" w:space="0" w:color="808080"/>
            </w:tcBorders>
          </w:tcPr>
          <w:p w14:paraId="747349D9" w14:textId="77777777" w:rsidR="009C7068" w:rsidRPr="009C7068" w:rsidRDefault="009C7068" w:rsidP="009C7068">
            <w:pPr>
              <w:pStyle w:val="Contenidodelatabla"/>
            </w:pPr>
            <w:r w:rsidRPr="009C7068">
              <w:t>490 x 50 x 420 mm / 19.3” x 2” x 16.3””</w:t>
            </w:r>
          </w:p>
        </w:tc>
      </w:tr>
      <w:tr w:rsidR="009C7068" w:rsidRPr="009C7068" w14:paraId="14A784A3" w14:textId="77777777" w:rsidTr="009C7068">
        <w:trPr>
          <w:cantSplit/>
        </w:trPr>
        <w:tc>
          <w:tcPr>
            <w:tcW w:w="2756" w:type="dxa"/>
            <w:tcBorders>
              <w:left w:val="single" w:sz="2" w:space="0" w:color="808080"/>
              <w:bottom w:val="single" w:sz="2" w:space="0" w:color="808080"/>
            </w:tcBorders>
          </w:tcPr>
          <w:p w14:paraId="3BD08ED9" w14:textId="77777777" w:rsidR="009C7068" w:rsidRPr="009C7068" w:rsidRDefault="009C7068" w:rsidP="009C7068">
            <w:pPr>
              <w:pStyle w:val="Contenidodelatabla"/>
            </w:pPr>
            <w:r w:rsidRPr="009C7068">
              <w:t>Gross weight</w:t>
            </w:r>
          </w:p>
        </w:tc>
        <w:tc>
          <w:tcPr>
            <w:tcW w:w="6270" w:type="dxa"/>
            <w:tcBorders>
              <w:left w:val="single" w:sz="2" w:space="0" w:color="808080"/>
              <w:bottom w:val="single" w:sz="2" w:space="0" w:color="808080"/>
              <w:right w:val="single" w:sz="2" w:space="0" w:color="808080"/>
            </w:tcBorders>
          </w:tcPr>
          <w:p w14:paraId="4B04DD38" w14:textId="3C971270" w:rsidR="009C7068" w:rsidRPr="009C7068" w:rsidRDefault="009C7068" w:rsidP="009C7068">
            <w:pPr>
              <w:pStyle w:val="Contenidodelatabla"/>
            </w:pPr>
            <w:r w:rsidRPr="009C7068">
              <w:t xml:space="preserve">3.6 </w:t>
            </w:r>
            <w:r w:rsidR="00AF2E2A">
              <w:t>kg</w:t>
            </w:r>
            <w:r w:rsidRPr="009C7068">
              <w:t xml:space="preserve"> / 7.9 lb</w:t>
            </w:r>
          </w:p>
        </w:tc>
      </w:tr>
      <w:tr w:rsidR="009C7068" w:rsidRPr="009C7068" w14:paraId="4EA9F0B3" w14:textId="77777777" w:rsidTr="009C7068">
        <w:trPr>
          <w:cantSplit/>
        </w:trPr>
        <w:tc>
          <w:tcPr>
            <w:tcW w:w="2756" w:type="dxa"/>
            <w:tcBorders>
              <w:left w:val="single" w:sz="2" w:space="0" w:color="808080"/>
              <w:bottom w:val="single" w:sz="2" w:space="0" w:color="808080"/>
            </w:tcBorders>
          </w:tcPr>
          <w:p w14:paraId="79982C24" w14:textId="77777777" w:rsidR="009C7068" w:rsidRPr="009C7068" w:rsidRDefault="009C7068" w:rsidP="009C7068">
            <w:pPr>
              <w:pStyle w:val="Contenidodelatabla"/>
            </w:pPr>
            <w:r w:rsidRPr="009C7068">
              <w:t>Accessories</w:t>
            </w:r>
          </w:p>
        </w:tc>
        <w:tc>
          <w:tcPr>
            <w:tcW w:w="6270" w:type="dxa"/>
            <w:tcBorders>
              <w:left w:val="single" w:sz="2" w:space="0" w:color="808080"/>
              <w:bottom w:val="single" w:sz="2" w:space="0" w:color="808080"/>
              <w:right w:val="single" w:sz="2" w:space="0" w:color="808080"/>
            </w:tcBorders>
          </w:tcPr>
          <w:p w14:paraId="5DE2537E" w14:textId="77777777" w:rsidR="009C7068" w:rsidRPr="009C7068" w:rsidRDefault="009C7068" w:rsidP="009C7068">
            <w:pPr>
              <w:pStyle w:val="Contenidodelatabla"/>
            </w:pPr>
            <w:r w:rsidRPr="009C7068">
              <w:t>Screws for assembly and rack mounting included</w:t>
            </w:r>
          </w:p>
        </w:tc>
      </w:tr>
    </w:tbl>
    <w:p w14:paraId="3C10D762" w14:textId="77777777" w:rsidR="009B2623" w:rsidRDefault="009B2623"/>
    <w:p w14:paraId="6D23AFAD" w14:textId="77777777" w:rsidR="009B2623" w:rsidRDefault="009B2623"/>
    <w:p w14:paraId="0D178154" w14:textId="23BA1B59" w:rsidR="009B2623" w:rsidRDefault="00D03858" w:rsidP="003B216A">
      <w:pPr>
        <w:pStyle w:val="Ttulo2"/>
        <w:numPr>
          <w:ilvl w:val="1"/>
          <w:numId w:val="18"/>
        </w:numPr>
        <w:ind w:left="426"/>
      </w:pPr>
      <w:bookmarkStart w:id="18" w:name="_Toc108175779"/>
      <w:r w:rsidRPr="00FA61A6">
        <w:t>Paging Microphone</w:t>
      </w:r>
      <w:bookmarkEnd w:id="18"/>
    </w:p>
    <w:p w14:paraId="59C92232" w14:textId="2AAF8CB9" w:rsidR="009B2623" w:rsidRDefault="00D03858">
      <w:bookmarkStart w:id="19" w:name="_Hlk108088320"/>
      <w:r>
        <w:t>High-performance desktop microphone for professional public address installations. It has lighting indicators in order to show active state.</w:t>
      </w:r>
    </w:p>
    <w:bookmarkEnd w:id="19"/>
    <w:p w14:paraId="1431B83A" w14:textId="068EB28E" w:rsidR="009B2623" w:rsidRDefault="00D03858">
      <w:r>
        <w:t xml:space="preserve">Thanks to its internal microcontroller, it </w:t>
      </w:r>
      <w:r w:rsidR="00AF2E2A">
        <w:t>can</w:t>
      </w:r>
      <w:r>
        <w:t xml:space="preserve"> work under different systems and with different operational modes: on/off button, push to talk button, TTL communication through 2 wires, advise-tone to initiate/cut communication and TTL control level selection.</w:t>
      </w:r>
    </w:p>
    <w:p w14:paraId="5275374D" w14:textId="77777777" w:rsidR="009B2623" w:rsidRDefault="00D03858">
      <w:r>
        <w:t>It is an ideal paging microphone to be placed at any point of the installation due to its small dimensions, its elegant design and its high resistance material.</w:t>
      </w:r>
    </w:p>
    <w:p w14:paraId="75D76195" w14:textId="77777777" w:rsidR="009B2623" w:rsidRDefault="00D03858">
      <w:pPr>
        <w:pStyle w:val="Ttulo3"/>
      </w:pPr>
      <w:bookmarkStart w:id="20" w:name="__RefHeading___Toc2333_2604043160"/>
      <w:bookmarkEnd w:id="20"/>
      <w:r>
        <w:t>General Features</w:t>
      </w:r>
    </w:p>
    <w:p w14:paraId="62C77E73" w14:textId="77777777" w:rsidR="009B2623" w:rsidRDefault="00D03858">
      <w:pPr>
        <w:numPr>
          <w:ilvl w:val="0"/>
          <w:numId w:val="12"/>
        </w:numPr>
      </w:pPr>
      <w:r>
        <w:t>High performances dynamic capsule.</w:t>
      </w:r>
    </w:p>
    <w:p w14:paraId="1A4ADC38" w14:textId="77777777" w:rsidR="009B2623" w:rsidRDefault="00D03858">
      <w:pPr>
        <w:numPr>
          <w:ilvl w:val="0"/>
          <w:numId w:val="12"/>
        </w:numPr>
      </w:pPr>
      <w:r>
        <w:t>Local power supply.</w:t>
      </w:r>
    </w:p>
    <w:p w14:paraId="21D3F10E" w14:textId="77777777" w:rsidR="009B2623" w:rsidRDefault="00D03858">
      <w:pPr>
        <w:numPr>
          <w:ilvl w:val="0"/>
          <w:numId w:val="12"/>
        </w:numPr>
      </w:pPr>
      <w:r>
        <w:t>Configurable contact relay for auxiliary system.</w:t>
      </w:r>
    </w:p>
    <w:p w14:paraId="5AD3774F" w14:textId="675641B4" w:rsidR="009B2623" w:rsidRDefault="00C02CE4">
      <w:pPr>
        <w:numPr>
          <w:ilvl w:val="0"/>
          <w:numId w:val="12"/>
        </w:numPr>
      </w:pPr>
      <w:r>
        <w:t>Conceded</w:t>
      </w:r>
      <w:r w:rsidR="00D03858">
        <w:t>-word indicator.</w:t>
      </w:r>
    </w:p>
    <w:p w14:paraId="7D94E7A3" w14:textId="63D2A65C" w:rsidR="009B2623" w:rsidRDefault="00D03858">
      <w:pPr>
        <w:numPr>
          <w:ilvl w:val="0"/>
          <w:numId w:val="12"/>
        </w:numPr>
      </w:pPr>
      <w:r>
        <w:t xml:space="preserve">Lighting indicator placed in the </w:t>
      </w:r>
      <w:r w:rsidR="00062793">
        <w:t>gooseneck</w:t>
      </w:r>
      <w:r>
        <w:t>.</w:t>
      </w:r>
    </w:p>
    <w:p w14:paraId="54876587" w14:textId="77777777" w:rsidR="009B2623" w:rsidRDefault="00D03858">
      <w:pPr>
        <w:pStyle w:val="Ttulo3"/>
      </w:pPr>
      <w:bookmarkStart w:id="21" w:name="__RefHeading___Toc2335_2604043160"/>
      <w:bookmarkEnd w:id="21"/>
      <w:r>
        <w:lastRenderedPageBreak/>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0"/>
        <w:gridCol w:w="6016"/>
      </w:tblGrid>
      <w:tr w:rsidR="009B2623" w14:paraId="3BCE34F5" w14:textId="77777777">
        <w:trPr>
          <w:cantSplit/>
          <w:tblHeader/>
        </w:trPr>
        <w:tc>
          <w:tcPr>
            <w:tcW w:w="3010" w:type="dxa"/>
            <w:tcBorders>
              <w:top w:val="single" w:sz="2" w:space="0" w:color="808080"/>
              <w:left w:val="single" w:sz="2" w:space="0" w:color="808080"/>
              <w:bottom w:val="single" w:sz="2" w:space="0" w:color="808080"/>
            </w:tcBorders>
            <w:shd w:val="clear" w:color="auto" w:fill="C0C0C0"/>
          </w:tcPr>
          <w:p w14:paraId="694EDC0F" w14:textId="77777777" w:rsidR="009B2623" w:rsidRDefault="00D03858">
            <w:pPr>
              <w:pStyle w:val="Contenidodelatabla"/>
              <w:spacing w:line="240" w:lineRule="auto"/>
              <w:rPr>
                <w:b/>
                <w:bCs/>
                <w:szCs w:val="22"/>
                <w:lang w:val="en-US"/>
              </w:rPr>
            </w:pPr>
            <w:r>
              <w:rPr>
                <w:b/>
                <w:bCs/>
                <w:szCs w:val="22"/>
                <w:lang w:val="en-US"/>
              </w:rPr>
              <w:t>Parameter</w:t>
            </w:r>
          </w:p>
        </w:tc>
        <w:tc>
          <w:tcPr>
            <w:tcW w:w="6016" w:type="dxa"/>
            <w:tcBorders>
              <w:top w:val="single" w:sz="2" w:space="0" w:color="808080"/>
              <w:left w:val="single" w:sz="2" w:space="0" w:color="808080"/>
              <w:bottom w:val="single" w:sz="2" w:space="0" w:color="808080"/>
              <w:right w:val="single" w:sz="2" w:space="0" w:color="808080"/>
            </w:tcBorders>
            <w:shd w:val="clear" w:color="auto" w:fill="C0C0C0"/>
          </w:tcPr>
          <w:p w14:paraId="115D1A7F" w14:textId="77777777" w:rsidR="009B2623" w:rsidRDefault="00D03858">
            <w:pPr>
              <w:pStyle w:val="Contenidodelatabla"/>
              <w:spacing w:line="240" w:lineRule="auto"/>
              <w:rPr>
                <w:rFonts w:eastAsia="Helvetica-Bold" w:cs="Helvetica-Bold"/>
                <w:b/>
                <w:bCs/>
                <w:color w:val="000000"/>
                <w:szCs w:val="22"/>
                <w:lang w:val="en-US"/>
              </w:rPr>
            </w:pPr>
            <w:r>
              <w:rPr>
                <w:rFonts w:eastAsia="Helvetica-Bold" w:cs="Helvetica-Bold"/>
                <w:b/>
                <w:bCs/>
                <w:color w:val="000000"/>
                <w:szCs w:val="22"/>
                <w:lang w:val="en-US"/>
              </w:rPr>
              <w:t>Specifications</w:t>
            </w:r>
          </w:p>
        </w:tc>
      </w:tr>
      <w:tr w:rsidR="009B2623" w14:paraId="4C747B9D" w14:textId="77777777">
        <w:trPr>
          <w:cantSplit/>
        </w:trPr>
        <w:tc>
          <w:tcPr>
            <w:tcW w:w="3010" w:type="dxa"/>
            <w:tcBorders>
              <w:left w:val="single" w:sz="2" w:space="0" w:color="808080"/>
              <w:bottom w:val="single" w:sz="2" w:space="0" w:color="808080"/>
            </w:tcBorders>
          </w:tcPr>
          <w:p w14:paraId="70D26508" w14:textId="77777777" w:rsidR="009B2623" w:rsidRDefault="00D03858">
            <w:pPr>
              <w:pStyle w:val="Contenidodelatabla"/>
              <w:spacing w:line="240" w:lineRule="auto"/>
              <w:rPr>
                <w:szCs w:val="22"/>
                <w:lang w:val="en-US"/>
              </w:rPr>
            </w:pPr>
            <w:r>
              <w:rPr>
                <w:szCs w:val="22"/>
                <w:lang w:val="en-US"/>
              </w:rPr>
              <w:t>Power supply</w:t>
            </w:r>
          </w:p>
        </w:tc>
        <w:tc>
          <w:tcPr>
            <w:tcW w:w="6016" w:type="dxa"/>
            <w:tcBorders>
              <w:left w:val="single" w:sz="2" w:space="0" w:color="808080"/>
              <w:bottom w:val="single" w:sz="2" w:space="0" w:color="808080"/>
              <w:right w:val="single" w:sz="2" w:space="0" w:color="808080"/>
            </w:tcBorders>
          </w:tcPr>
          <w:p w14:paraId="527ACF6D" w14:textId="77777777" w:rsidR="009B2623" w:rsidRDefault="00D03858">
            <w:pPr>
              <w:pStyle w:val="Contenidodelatabla"/>
              <w:spacing w:line="240" w:lineRule="auto"/>
              <w:rPr>
                <w:szCs w:val="22"/>
                <w:lang w:val="en-US"/>
              </w:rPr>
            </w:pPr>
            <w:r>
              <w:rPr>
                <w:szCs w:val="22"/>
                <w:lang w:val="en-US"/>
              </w:rPr>
              <w:t>5 V DC, 200 mA.</w:t>
            </w:r>
          </w:p>
        </w:tc>
      </w:tr>
      <w:tr w:rsidR="009B2623" w14:paraId="77D3EBEA" w14:textId="77777777">
        <w:trPr>
          <w:cantSplit/>
        </w:trPr>
        <w:tc>
          <w:tcPr>
            <w:tcW w:w="3010" w:type="dxa"/>
            <w:tcBorders>
              <w:left w:val="single" w:sz="2" w:space="0" w:color="808080"/>
              <w:bottom w:val="single" w:sz="2" w:space="0" w:color="808080"/>
            </w:tcBorders>
          </w:tcPr>
          <w:p w14:paraId="2BB708E8" w14:textId="77777777" w:rsidR="009B2623" w:rsidRDefault="00D03858">
            <w:pPr>
              <w:pStyle w:val="Contenidodelatabla"/>
              <w:spacing w:line="240" w:lineRule="auto"/>
              <w:rPr>
                <w:szCs w:val="22"/>
                <w:lang w:val="en-US"/>
              </w:rPr>
            </w:pPr>
            <w:r>
              <w:rPr>
                <w:szCs w:val="22"/>
                <w:lang w:val="en-US"/>
              </w:rPr>
              <w:t xml:space="preserve">Frequency response </w:t>
            </w:r>
          </w:p>
        </w:tc>
        <w:tc>
          <w:tcPr>
            <w:tcW w:w="6016" w:type="dxa"/>
            <w:tcBorders>
              <w:left w:val="single" w:sz="2" w:space="0" w:color="808080"/>
              <w:bottom w:val="single" w:sz="2" w:space="0" w:color="808080"/>
              <w:right w:val="single" w:sz="2" w:space="0" w:color="808080"/>
            </w:tcBorders>
          </w:tcPr>
          <w:p w14:paraId="27DD8213" w14:textId="77777777" w:rsidR="009B2623" w:rsidRDefault="00D03858">
            <w:pPr>
              <w:pStyle w:val="Contenidodelatabla"/>
              <w:spacing w:line="240" w:lineRule="auto"/>
              <w:rPr>
                <w:szCs w:val="22"/>
                <w:lang w:val="en-US"/>
              </w:rPr>
            </w:pPr>
            <w:r>
              <w:rPr>
                <w:szCs w:val="22"/>
                <w:lang w:val="en-US"/>
              </w:rPr>
              <w:t>200 - 15000 Hz (+/-2 dB).</w:t>
            </w:r>
          </w:p>
        </w:tc>
      </w:tr>
      <w:tr w:rsidR="009B2623" w14:paraId="229AB8F4" w14:textId="77777777">
        <w:trPr>
          <w:cantSplit/>
        </w:trPr>
        <w:tc>
          <w:tcPr>
            <w:tcW w:w="3010" w:type="dxa"/>
            <w:tcBorders>
              <w:left w:val="single" w:sz="2" w:space="0" w:color="808080"/>
              <w:bottom w:val="single" w:sz="2" w:space="0" w:color="808080"/>
            </w:tcBorders>
          </w:tcPr>
          <w:p w14:paraId="180E681F" w14:textId="77777777" w:rsidR="009B2623" w:rsidRDefault="00D03858">
            <w:pPr>
              <w:pStyle w:val="Contenidodelatabla"/>
              <w:spacing w:line="240" w:lineRule="auto"/>
              <w:rPr>
                <w:szCs w:val="22"/>
                <w:lang w:val="en-US"/>
              </w:rPr>
            </w:pPr>
            <w:r>
              <w:rPr>
                <w:szCs w:val="22"/>
                <w:lang w:val="en-US"/>
              </w:rPr>
              <w:t>Audio output</w:t>
            </w:r>
          </w:p>
        </w:tc>
        <w:tc>
          <w:tcPr>
            <w:tcW w:w="6016" w:type="dxa"/>
            <w:tcBorders>
              <w:left w:val="single" w:sz="2" w:space="0" w:color="808080"/>
              <w:bottom w:val="single" w:sz="2" w:space="0" w:color="808080"/>
              <w:right w:val="single" w:sz="2" w:space="0" w:color="808080"/>
            </w:tcBorders>
          </w:tcPr>
          <w:p w14:paraId="7BBD2754" w14:textId="77777777" w:rsidR="009B2623" w:rsidRDefault="00D03858">
            <w:pPr>
              <w:pStyle w:val="Contenidodelatabla"/>
              <w:spacing w:line="240" w:lineRule="auto"/>
              <w:rPr>
                <w:szCs w:val="22"/>
                <w:lang w:val="en-US"/>
              </w:rPr>
            </w:pPr>
            <w:r>
              <w:rPr>
                <w:szCs w:val="22"/>
                <w:lang w:val="en-US"/>
              </w:rPr>
              <w:t>750 mV 600 balanced</w:t>
            </w:r>
          </w:p>
        </w:tc>
      </w:tr>
      <w:tr w:rsidR="009B2623" w14:paraId="0FDEF041" w14:textId="77777777">
        <w:trPr>
          <w:cantSplit/>
        </w:trPr>
        <w:tc>
          <w:tcPr>
            <w:tcW w:w="3010" w:type="dxa"/>
            <w:tcBorders>
              <w:left w:val="single" w:sz="2" w:space="0" w:color="808080"/>
              <w:bottom w:val="single" w:sz="2" w:space="0" w:color="808080"/>
            </w:tcBorders>
          </w:tcPr>
          <w:p w14:paraId="24B630CC" w14:textId="77777777" w:rsidR="009B2623" w:rsidRDefault="00D03858">
            <w:pPr>
              <w:pStyle w:val="Contenidodelatabla"/>
              <w:spacing w:line="240" w:lineRule="auto"/>
              <w:rPr>
                <w:szCs w:val="22"/>
                <w:lang w:val="en-US"/>
              </w:rPr>
            </w:pPr>
            <w:r>
              <w:rPr>
                <w:szCs w:val="22"/>
                <w:lang w:val="en-US"/>
              </w:rPr>
              <w:t>S/N ratio</w:t>
            </w:r>
          </w:p>
        </w:tc>
        <w:tc>
          <w:tcPr>
            <w:tcW w:w="6016" w:type="dxa"/>
            <w:tcBorders>
              <w:left w:val="single" w:sz="2" w:space="0" w:color="808080"/>
              <w:bottom w:val="single" w:sz="2" w:space="0" w:color="808080"/>
              <w:right w:val="single" w:sz="2" w:space="0" w:color="808080"/>
            </w:tcBorders>
          </w:tcPr>
          <w:p w14:paraId="7C7AD8DF" w14:textId="77777777" w:rsidR="009B2623" w:rsidRDefault="00D03858">
            <w:pPr>
              <w:pStyle w:val="Contenidodelatabla"/>
              <w:spacing w:line="240" w:lineRule="auto"/>
              <w:rPr>
                <w:szCs w:val="22"/>
                <w:lang w:val="en-US"/>
              </w:rPr>
            </w:pPr>
            <w:r>
              <w:rPr>
                <w:szCs w:val="22"/>
                <w:lang w:val="en-US"/>
              </w:rPr>
              <w:t>100 dB (A weighting)</w:t>
            </w:r>
          </w:p>
        </w:tc>
      </w:tr>
      <w:tr w:rsidR="009B2623" w14:paraId="4D8490D9" w14:textId="77777777">
        <w:trPr>
          <w:cantSplit/>
        </w:trPr>
        <w:tc>
          <w:tcPr>
            <w:tcW w:w="3010" w:type="dxa"/>
            <w:tcBorders>
              <w:left w:val="single" w:sz="2" w:space="0" w:color="808080"/>
              <w:bottom w:val="single" w:sz="2" w:space="0" w:color="808080"/>
            </w:tcBorders>
          </w:tcPr>
          <w:p w14:paraId="76B3B039" w14:textId="77777777" w:rsidR="009B2623" w:rsidRDefault="00D03858">
            <w:pPr>
              <w:pStyle w:val="Contenidodelatabla"/>
              <w:spacing w:line="240" w:lineRule="auto"/>
              <w:rPr>
                <w:szCs w:val="22"/>
                <w:lang w:val="en-US"/>
              </w:rPr>
            </w:pPr>
            <w:r>
              <w:rPr>
                <w:szCs w:val="22"/>
                <w:lang w:val="en-US"/>
              </w:rPr>
              <w:t>Sensitivity</w:t>
            </w:r>
          </w:p>
        </w:tc>
        <w:tc>
          <w:tcPr>
            <w:tcW w:w="6016" w:type="dxa"/>
            <w:tcBorders>
              <w:left w:val="single" w:sz="2" w:space="0" w:color="808080"/>
              <w:bottom w:val="single" w:sz="2" w:space="0" w:color="808080"/>
              <w:right w:val="single" w:sz="2" w:space="0" w:color="808080"/>
            </w:tcBorders>
          </w:tcPr>
          <w:p w14:paraId="667C66E7" w14:textId="27802433" w:rsidR="009B2623" w:rsidRDefault="00D03858">
            <w:pPr>
              <w:pStyle w:val="Contenidodelatabla"/>
              <w:spacing w:line="240" w:lineRule="auto"/>
              <w:rPr>
                <w:szCs w:val="22"/>
                <w:lang w:val="en-US"/>
              </w:rPr>
            </w:pPr>
            <w:r>
              <w:rPr>
                <w:szCs w:val="22"/>
                <w:lang w:val="en-US"/>
              </w:rPr>
              <w:t>-43 dB at 1 </w:t>
            </w:r>
            <w:r w:rsidR="00FF74B3">
              <w:rPr>
                <w:szCs w:val="22"/>
                <w:lang w:val="en-US"/>
              </w:rPr>
              <w:t>k</w:t>
            </w:r>
            <w:r>
              <w:rPr>
                <w:szCs w:val="22"/>
                <w:lang w:val="en-US"/>
              </w:rPr>
              <w:t>Hz</w:t>
            </w:r>
          </w:p>
        </w:tc>
      </w:tr>
      <w:tr w:rsidR="009B2623" w14:paraId="2147C67A" w14:textId="77777777">
        <w:trPr>
          <w:cantSplit/>
        </w:trPr>
        <w:tc>
          <w:tcPr>
            <w:tcW w:w="3010" w:type="dxa"/>
            <w:tcBorders>
              <w:left w:val="single" w:sz="2" w:space="0" w:color="808080"/>
              <w:bottom w:val="single" w:sz="2" w:space="0" w:color="808080"/>
            </w:tcBorders>
          </w:tcPr>
          <w:p w14:paraId="71B5A201" w14:textId="77777777" w:rsidR="009B2623" w:rsidRDefault="00D03858">
            <w:pPr>
              <w:pStyle w:val="Contenidodelatabla"/>
              <w:spacing w:line="240" w:lineRule="auto"/>
              <w:rPr>
                <w:szCs w:val="22"/>
                <w:lang w:val="en-US"/>
              </w:rPr>
            </w:pPr>
            <w:r>
              <w:rPr>
                <w:szCs w:val="22"/>
                <w:lang w:val="en-US"/>
              </w:rPr>
              <w:t xml:space="preserve">Direction </w:t>
            </w:r>
          </w:p>
        </w:tc>
        <w:tc>
          <w:tcPr>
            <w:tcW w:w="6016" w:type="dxa"/>
            <w:tcBorders>
              <w:left w:val="single" w:sz="2" w:space="0" w:color="808080"/>
              <w:bottom w:val="single" w:sz="2" w:space="0" w:color="808080"/>
              <w:right w:val="single" w:sz="2" w:space="0" w:color="808080"/>
            </w:tcBorders>
          </w:tcPr>
          <w:p w14:paraId="60150403" w14:textId="77777777" w:rsidR="009B2623" w:rsidRDefault="00D03858">
            <w:pPr>
              <w:pStyle w:val="Contenidodelatabla"/>
              <w:spacing w:line="240" w:lineRule="auto"/>
              <w:rPr>
                <w:szCs w:val="22"/>
                <w:lang w:val="en-US"/>
              </w:rPr>
            </w:pPr>
            <w:r>
              <w:rPr>
                <w:szCs w:val="22"/>
                <w:lang w:val="en-US"/>
              </w:rPr>
              <w:t>Axial polar hypercardioid diagram</w:t>
            </w:r>
          </w:p>
        </w:tc>
      </w:tr>
      <w:tr w:rsidR="009B2623" w14:paraId="2B871F41" w14:textId="77777777">
        <w:trPr>
          <w:cantSplit/>
        </w:trPr>
        <w:tc>
          <w:tcPr>
            <w:tcW w:w="3010" w:type="dxa"/>
            <w:tcBorders>
              <w:left w:val="single" w:sz="2" w:space="0" w:color="808080"/>
              <w:bottom w:val="single" w:sz="2" w:space="0" w:color="808080"/>
            </w:tcBorders>
          </w:tcPr>
          <w:p w14:paraId="5995F290" w14:textId="77777777" w:rsidR="009B2623" w:rsidRDefault="00D03858">
            <w:pPr>
              <w:pStyle w:val="Contenidodelatabla"/>
              <w:spacing w:line="240" w:lineRule="auto"/>
              <w:rPr>
                <w:szCs w:val="22"/>
                <w:lang w:val="en-US"/>
              </w:rPr>
            </w:pPr>
            <w:r>
              <w:rPr>
                <w:szCs w:val="22"/>
                <w:lang w:val="en-US"/>
              </w:rPr>
              <w:t xml:space="preserve">Transducer type </w:t>
            </w:r>
          </w:p>
        </w:tc>
        <w:tc>
          <w:tcPr>
            <w:tcW w:w="6016" w:type="dxa"/>
            <w:tcBorders>
              <w:left w:val="single" w:sz="2" w:space="0" w:color="808080"/>
              <w:bottom w:val="single" w:sz="2" w:space="0" w:color="808080"/>
              <w:right w:val="single" w:sz="2" w:space="0" w:color="808080"/>
            </w:tcBorders>
          </w:tcPr>
          <w:p w14:paraId="688759A6" w14:textId="77777777" w:rsidR="009B2623" w:rsidRDefault="00D03858">
            <w:pPr>
              <w:pStyle w:val="Contenidodelatabla"/>
              <w:spacing w:line="240" w:lineRule="auto"/>
              <w:rPr>
                <w:rFonts w:eastAsia="LucidaSansUnicode" w:cs="LucidaSansUnicode"/>
                <w:szCs w:val="22"/>
                <w:lang w:val="en-US"/>
              </w:rPr>
            </w:pPr>
            <w:r>
              <w:rPr>
                <w:rFonts w:eastAsia="LucidaSansUnicode" w:cs="LucidaSansUnicode"/>
                <w:szCs w:val="22"/>
                <w:lang w:val="en-US"/>
              </w:rPr>
              <w:t>Dynamic with mobile coil.</w:t>
            </w:r>
          </w:p>
        </w:tc>
      </w:tr>
      <w:tr w:rsidR="009B2623" w14:paraId="303BCAEB" w14:textId="77777777">
        <w:trPr>
          <w:cantSplit/>
        </w:trPr>
        <w:tc>
          <w:tcPr>
            <w:tcW w:w="3010" w:type="dxa"/>
            <w:tcBorders>
              <w:left w:val="single" w:sz="2" w:space="0" w:color="808080"/>
              <w:bottom w:val="single" w:sz="2" w:space="0" w:color="808080"/>
            </w:tcBorders>
          </w:tcPr>
          <w:p w14:paraId="79C6D44E" w14:textId="77777777" w:rsidR="009B2623" w:rsidRDefault="00D03858">
            <w:pPr>
              <w:pStyle w:val="Contenidodelatabla"/>
              <w:spacing w:line="240" w:lineRule="auto"/>
              <w:rPr>
                <w:szCs w:val="22"/>
                <w:lang w:val="en-US"/>
              </w:rPr>
            </w:pPr>
            <w:r>
              <w:rPr>
                <w:szCs w:val="22"/>
                <w:lang w:val="en-US"/>
              </w:rPr>
              <w:t xml:space="preserve">Dimensions </w:t>
            </w:r>
          </w:p>
        </w:tc>
        <w:tc>
          <w:tcPr>
            <w:tcW w:w="6016" w:type="dxa"/>
            <w:tcBorders>
              <w:left w:val="single" w:sz="2" w:space="0" w:color="808080"/>
              <w:bottom w:val="single" w:sz="2" w:space="0" w:color="808080"/>
              <w:right w:val="single" w:sz="2" w:space="0" w:color="808080"/>
            </w:tcBorders>
          </w:tcPr>
          <w:p w14:paraId="5BCBB06A" w14:textId="77777777" w:rsidR="009B2623" w:rsidRDefault="00D03858">
            <w:pPr>
              <w:pStyle w:val="Contenidodelatabla"/>
              <w:spacing w:line="240" w:lineRule="auto"/>
              <w:rPr>
                <w:szCs w:val="22"/>
                <w:lang w:val="en-US"/>
              </w:rPr>
            </w:pPr>
            <w:r>
              <w:rPr>
                <w:szCs w:val="22"/>
                <w:lang w:val="en-US"/>
              </w:rPr>
              <w:t>125 x 45 x 125 mm (width x height x depth)</w:t>
            </w:r>
          </w:p>
        </w:tc>
      </w:tr>
      <w:tr w:rsidR="009B2623" w14:paraId="60F7F411" w14:textId="77777777">
        <w:trPr>
          <w:cantSplit/>
        </w:trPr>
        <w:tc>
          <w:tcPr>
            <w:tcW w:w="3010" w:type="dxa"/>
            <w:tcBorders>
              <w:left w:val="single" w:sz="2" w:space="0" w:color="808080"/>
              <w:bottom w:val="single" w:sz="2" w:space="0" w:color="808080"/>
            </w:tcBorders>
          </w:tcPr>
          <w:p w14:paraId="00E46F3E" w14:textId="77777777" w:rsidR="009B2623" w:rsidRDefault="00D03858">
            <w:pPr>
              <w:pStyle w:val="Contenidodelatabla"/>
              <w:spacing w:line="240" w:lineRule="auto"/>
              <w:rPr>
                <w:szCs w:val="22"/>
                <w:lang w:val="en-US"/>
              </w:rPr>
            </w:pPr>
            <w:r>
              <w:rPr>
                <w:szCs w:val="22"/>
                <w:lang w:val="en-US"/>
              </w:rPr>
              <w:t>Length of gooseneck</w:t>
            </w:r>
          </w:p>
        </w:tc>
        <w:tc>
          <w:tcPr>
            <w:tcW w:w="6016" w:type="dxa"/>
            <w:tcBorders>
              <w:left w:val="single" w:sz="2" w:space="0" w:color="808080"/>
              <w:bottom w:val="single" w:sz="2" w:space="0" w:color="808080"/>
              <w:right w:val="single" w:sz="2" w:space="0" w:color="808080"/>
            </w:tcBorders>
          </w:tcPr>
          <w:p w14:paraId="568C5724" w14:textId="77777777" w:rsidR="009B2623" w:rsidRDefault="00D03858">
            <w:pPr>
              <w:pStyle w:val="Contenidodelatabla"/>
              <w:spacing w:line="240" w:lineRule="auto"/>
              <w:rPr>
                <w:szCs w:val="22"/>
                <w:lang w:val="en-US"/>
              </w:rPr>
            </w:pPr>
            <w:r>
              <w:rPr>
                <w:szCs w:val="22"/>
                <w:lang w:val="en-US"/>
              </w:rPr>
              <w:t>350 mm</w:t>
            </w:r>
          </w:p>
        </w:tc>
      </w:tr>
      <w:tr w:rsidR="009B2623" w14:paraId="6513B53A" w14:textId="77777777">
        <w:trPr>
          <w:cantSplit/>
        </w:trPr>
        <w:tc>
          <w:tcPr>
            <w:tcW w:w="3010" w:type="dxa"/>
            <w:tcBorders>
              <w:left w:val="single" w:sz="2" w:space="0" w:color="808080"/>
              <w:bottom w:val="single" w:sz="2" w:space="0" w:color="808080"/>
            </w:tcBorders>
          </w:tcPr>
          <w:p w14:paraId="235B1C60" w14:textId="77777777" w:rsidR="009B2623" w:rsidRDefault="00D03858">
            <w:pPr>
              <w:pStyle w:val="Contenidodelatabla"/>
              <w:spacing w:line="240" w:lineRule="auto"/>
              <w:rPr>
                <w:szCs w:val="22"/>
                <w:lang w:val="en-US"/>
              </w:rPr>
            </w:pPr>
            <w:r>
              <w:rPr>
                <w:szCs w:val="22"/>
                <w:lang w:val="en-US"/>
              </w:rPr>
              <w:t>Power consumption</w:t>
            </w:r>
          </w:p>
        </w:tc>
        <w:tc>
          <w:tcPr>
            <w:tcW w:w="6016" w:type="dxa"/>
            <w:tcBorders>
              <w:left w:val="single" w:sz="2" w:space="0" w:color="808080"/>
              <w:bottom w:val="single" w:sz="2" w:space="0" w:color="808080"/>
              <w:right w:val="single" w:sz="2" w:space="0" w:color="808080"/>
            </w:tcBorders>
          </w:tcPr>
          <w:p w14:paraId="795C4D70" w14:textId="77777777" w:rsidR="009B2623" w:rsidRDefault="00D03858">
            <w:pPr>
              <w:pStyle w:val="Contenidodelatabla"/>
              <w:spacing w:line="240" w:lineRule="auto"/>
              <w:rPr>
                <w:szCs w:val="22"/>
                <w:lang w:val="en-US"/>
              </w:rPr>
            </w:pPr>
            <w:r>
              <w:rPr>
                <w:szCs w:val="22"/>
                <w:lang w:val="en-US"/>
              </w:rPr>
              <w:t>1 W</w:t>
            </w:r>
          </w:p>
        </w:tc>
      </w:tr>
    </w:tbl>
    <w:p w14:paraId="401C4F82" w14:textId="77777777" w:rsidR="009B2623" w:rsidRDefault="009B2623"/>
    <w:p w14:paraId="252CC695" w14:textId="77777777" w:rsidR="00C13DCA" w:rsidRDefault="00C13DCA" w:rsidP="00C13DCA">
      <w:pPr>
        <w:pStyle w:val="Ttulo2"/>
        <w:numPr>
          <w:ilvl w:val="1"/>
          <w:numId w:val="18"/>
        </w:numPr>
        <w:ind w:left="426"/>
      </w:pPr>
      <w:bookmarkStart w:id="22" w:name="_Toc108175780"/>
      <w:r>
        <w:t>Push-to-talk Microphone</w:t>
      </w:r>
      <w:bookmarkEnd w:id="22"/>
    </w:p>
    <w:p w14:paraId="0DBB5478" w14:textId="21006FE0" w:rsidR="00473B5A" w:rsidRDefault="00473B5A" w:rsidP="00C13DCA">
      <w:r w:rsidRPr="00473B5A">
        <w:t xml:space="preserve">The push-to-talk dynamic microphone adds more versatility to the main unit. This </w:t>
      </w:r>
      <w:r w:rsidRPr="00473B5A">
        <w:br/>
        <w:t>device allows you to have within your reach a public announcement input</w:t>
      </w:r>
      <w:r>
        <w:t>.</w:t>
      </w:r>
    </w:p>
    <w:p w14:paraId="23A45CD1" w14:textId="77777777" w:rsidR="00C13DCA" w:rsidRDefault="00C13DCA" w:rsidP="00C13DCA">
      <w:r>
        <w:t>The microphone can be directly connected to the priority audio input to bypass the background music. As it is directly powered from the USB port inside the unit, you do not need to add an external power supply.</w:t>
      </w:r>
    </w:p>
    <w:p w14:paraId="738986E7" w14:textId="77777777" w:rsidR="00C13DCA" w:rsidRDefault="00C13DCA" w:rsidP="00C13DCA">
      <w:r>
        <w:t>With the included support, you can hang this microphone to the main unit’s side for a fast and easy call.</w:t>
      </w:r>
    </w:p>
    <w:p w14:paraId="7E0948F8" w14:textId="77777777" w:rsidR="00C13DCA" w:rsidRDefault="00C13DCA" w:rsidP="00C13DCA">
      <w:pPr>
        <w:pStyle w:val="Ttulo3"/>
      </w:pPr>
      <w:bookmarkStart w:id="23" w:name="__RefHeading___Toc1815_2024775450"/>
      <w:bookmarkEnd w:id="23"/>
      <w:r>
        <w:t>General Features</w:t>
      </w:r>
    </w:p>
    <w:p w14:paraId="45415871" w14:textId="77777777" w:rsidR="00C13DCA" w:rsidRDefault="00C13DCA" w:rsidP="00C13DCA">
      <w:pPr>
        <w:numPr>
          <w:ilvl w:val="0"/>
          <w:numId w:val="7"/>
        </w:numPr>
      </w:pPr>
      <w:r>
        <w:t>Powered from main unit’s USB port.</w:t>
      </w:r>
    </w:p>
    <w:p w14:paraId="76EAB4C0" w14:textId="4A8804B7" w:rsidR="00C13DCA" w:rsidRDefault="00C13DCA" w:rsidP="00C13DCA">
      <w:pPr>
        <w:numPr>
          <w:ilvl w:val="0"/>
          <w:numId w:val="7"/>
        </w:numPr>
      </w:pPr>
      <w:r>
        <w:t>Easy to install and use</w:t>
      </w:r>
    </w:p>
    <w:p w14:paraId="25165F35" w14:textId="271ACF1B" w:rsidR="00C13DCA" w:rsidRDefault="00C13DCA" w:rsidP="007124BE"/>
    <w:p w14:paraId="664F3B0F" w14:textId="77777777" w:rsidR="00C13DCA" w:rsidRDefault="00C13DCA" w:rsidP="00C13DCA">
      <w:pPr>
        <w:pStyle w:val="Ttulo3"/>
      </w:pPr>
      <w:bookmarkStart w:id="24" w:name="__RefHeading___Toc1817_2024775450"/>
      <w:bookmarkEnd w:id="24"/>
      <w:r>
        <w:lastRenderedPageBreak/>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C13DCA" w:rsidRPr="004F73AB" w14:paraId="02CCEE92" w14:textId="77777777" w:rsidTr="008D4C5C">
        <w:trPr>
          <w:cantSplit/>
          <w:tblHeader/>
        </w:trPr>
        <w:tc>
          <w:tcPr>
            <w:tcW w:w="3012" w:type="dxa"/>
            <w:tcBorders>
              <w:top w:val="single" w:sz="2" w:space="0" w:color="808080"/>
              <w:left w:val="single" w:sz="2" w:space="0" w:color="808080"/>
              <w:bottom w:val="single" w:sz="2" w:space="0" w:color="808080"/>
            </w:tcBorders>
            <w:shd w:val="clear" w:color="auto" w:fill="C0C0C0"/>
          </w:tcPr>
          <w:p w14:paraId="0899A13E" w14:textId="77777777" w:rsidR="00C13DCA" w:rsidRPr="004F73AB" w:rsidRDefault="00C13DCA" w:rsidP="008D4C5C">
            <w:pPr>
              <w:pStyle w:val="Contenidodelatabla"/>
              <w:rPr>
                <w:b/>
                <w:bCs/>
                <w:szCs w:val="22"/>
                <w:lang w:val="en-US"/>
              </w:rPr>
            </w:pPr>
            <w:r>
              <w:rPr>
                <w:b/>
                <w:bCs/>
                <w:szCs w:val="22"/>
                <w:lang w:val="en-US"/>
              </w:rPr>
              <w:t>Parameter</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08CB857E" w14:textId="77777777" w:rsidR="00C13DCA" w:rsidRPr="004F73AB" w:rsidRDefault="00C13DCA" w:rsidP="008D4C5C">
            <w:pPr>
              <w:pStyle w:val="Contenidodelatabla"/>
              <w:rPr>
                <w:rFonts w:eastAsia="Helvetica-Bold" w:cs="Helvetica-Bold"/>
                <w:b/>
                <w:bCs/>
                <w:color w:val="000000"/>
                <w:szCs w:val="22"/>
                <w:lang w:val="en-US"/>
              </w:rPr>
            </w:pPr>
            <w:r>
              <w:rPr>
                <w:rFonts w:eastAsia="Helvetica-Bold" w:cs="Helvetica-Bold"/>
                <w:b/>
                <w:bCs/>
                <w:color w:val="000000"/>
                <w:szCs w:val="22"/>
                <w:lang w:val="en-US"/>
              </w:rPr>
              <w:t>Specifications</w:t>
            </w:r>
          </w:p>
        </w:tc>
      </w:tr>
      <w:tr w:rsidR="00C13DCA" w:rsidRPr="004F73AB" w14:paraId="2CE6985A" w14:textId="77777777" w:rsidTr="008D4C5C">
        <w:trPr>
          <w:cantSplit/>
          <w:tblHeader/>
        </w:trPr>
        <w:tc>
          <w:tcPr>
            <w:tcW w:w="3012" w:type="dxa"/>
            <w:tcBorders>
              <w:top w:val="single" w:sz="2" w:space="0" w:color="808080"/>
              <w:left w:val="single" w:sz="2" w:space="0" w:color="808080"/>
              <w:bottom w:val="single" w:sz="2" w:space="0" w:color="808080"/>
            </w:tcBorders>
            <w:shd w:val="clear" w:color="auto" w:fill="auto"/>
          </w:tcPr>
          <w:p w14:paraId="0AE90892" w14:textId="77777777" w:rsidR="00C13DCA" w:rsidRPr="004F73AB" w:rsidRDefault="00C13DCA" w:rsidP="008D4C5C">
            <w:pPr>
              <w:pStyle w:val="Contenidodelatabla"/>
              <w:rPr>
                <w:szCs w:val="22"/>
                <w:lang w:val="en-US"/>
              </w:rPr>
            </w:pPr>
            <w:r w:rsidRPr="004F73AB">
              <w:rPr>
                <w:szCs w:val="22"/>
                <w:lang w:val="en-US"/>
              </w:rPr>
              <w:t>Cable length</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28FA7EFE" w14:textId="77777777" w:rsidR="00C13DCA" w:rsidRPr="004F73AB" w:rsidRDefault="00C13DCA" w:rsidP="008D4C5C">
            <w:pPr>
              <w:pStyle w:val="Contenidodelatabla"/>
              <w:rPr>
                <w:rFonts w:eastAsia="Helvetica-Bold" w:cs="Helvetica-Bold"/>
                <w:color w:val="000000"/>
                <w:szCs w:val="22"/>
                <w:lang w:val="en-US"/>
              </w:rPr>
            </w:pPr>
            <w:r w:rsidRPr="004F73AB">
              <w:rPr>
                <w:rFonts w:eastAsia="Helvetica-Bold" w:cs="Helvetica-Bold"/>
                <w:color w:val="000000"/>
                <w:szCs w:val="22"/>
                <w:lang w:val="en-US"/>
              </w:rPr>
              <w:t>1</w:t>
            </w:r>
            <w:r>
              <w:rPr>
                <w:rFonts w:eastAsia="Helvetica-Bold" w:cs="Helvetica-Bold"/>
                <w:color w:val="000000"/>
                <w:szCs w:val="22"/>
                <w:lang w:val="en-US"/>
              </w:rPr>
              <w:t> </w:t>
            </w:r>
            <w:r w:rsidRPr="004F73AB">
              <w:rPr>
                <w:rFonts w:eastAsia="Helvetica-Bold" w:cs="Helvetica-Bold"/>
                <w:color w:val="000000"/>
                <w:szCs w:val="22"/>
                <w:lang w:val="en-US"/>
              </w:rPr>
              <w:t xml:space="preserve">m spring cable </w:t>
            </w:r>
          </w:p>
        </w:tc>
      </w:tr>
      <w:tr w:rsidR="00C13DCA" w:rsidRPr="004F73AB" w14:paraId="1C0C471A" w14:textId="77777777" w:rsidTr="008D4C5C">
        <w:trPr>
          <w:cantSplit/>
          <w:tblHeader/>
        </w:trPr>
        <w:tc>
          <w:tcPr>
            <w:tcW w:w="3012" w:type="dxa"/>
            <w:tcBorders>
              <w:top w:val="single" w:sz="2" w:space="0" w:color="808080"/>
              <w:left w:val="single" w:sz="2" w:space="0" w:color="808080"/>
              <w:bottom w:val="single" w:sz="2" w:space="0" w:color="808080"/>
            </w:tcBorders>
            <w:shd w:val="clear" w:color="auto" w:fill="auto"/>
          </w:tcPr>
          <w:p w14:paraId="256F873B" w14:textId="77777777" w:rsidR="00C13DCA" w:rsidRPr="004F73AB" w:rsidRDefault="00C13DCA" w:rsidP="008D4C5C">
            <w:pPr>
              <w:pStyle w:val="Contenidodelatabla"/>
              <w:rPr>
                <w:szCs w:val="22"/>
                <w:lang w:val="en-US"/>
              </w:rPr>
            </w:pPr>
            <w:r w:rsidRPr="004F73AB">
              <w:rPr>
                <w:szCs w:val="22"/>
                <w:lang w:val="en-US"/>
              </w:rPr>
              <w:t xml:space="preserve">Packaging dimensions </w:t>
            </w:r>
            <w:r>
              <w:rPr>
                <w:szCs w:val="22"/>
                <w:lang w:val="en-US"/>
              </w:rPr>
              <w:br/>
            </w:r>
            <w:r w:rsidRPr="004F73AB">
              <w:rPr>
                <w:szCs w:val="22"/>
                <w:lang w:val="en-US"/>
              </w:rPr>
              <w:t>(H x W x D)</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42A3AC0D" w14:textId="77777777" w:rsidR="00C13DCA" w:rsidRPr="004F73AB" w:rsidRDefault="00C13DCA" w:rsidP="008D4C5C">
            <w:pPr>
              <w:pStyle w:val="Contenidodelatabla"/>
              <w:rPr>
                <w:rFonts w:eastAsia="Helvetica-Bold" w:cs="Helvetica-Bold"/>
                <w:color w:val="000000"/>
                <w:szCs w:val="22"/>
                <w:lang w:val="en-US"/>
              </w:rPr>
            </w:pPr>
            <w:r w:rsidRPr="004F73AB">
              <w:rPr>
                <w:rFonts w:eastAsia="Helvetica-Bold" w:cs="Helvetica-Bold"/>
                <w:color w:val="000000"/>
                <w:szCs w:val="22"/>
                <w:lang w:val="en-US"/>
              </w:rPr>
              <w:t>96 x 381 x 320 mm</w:t>
            </w:r>
          </w:p>
        </w:tc>
      </w:tr>
      <w:tr w:rsidR="00C13DCA" w:rsidRPr="004F73AB" w14:paraId="5257D583" w14:textId="77777777" w:rsidTr="008D4C5C">
        <w:trPr>
          <w:cantSplit/>
          <w:tblHeader/>
        </w:trPr>
        <w:tc>
          <w:tcPr>
            <w:tcW w:w="3012" w:type="dxa"/>
            <w:tcBorders>
              <w:top w:val="single" w:sz="2" w:space="0" w:color="808080"/>
              <w:left w:val="single" w:sz="2" w:space="0" w:color="808080"/>
              <w:bottom w:val="single" w:sz="2" w:space="0" w:color="808080"/>
            </w:tcBorders>
            <w:shd w:val="clear" w:color="auto" w:fill="auto"/>
          </w:tcPr>
          <w:p w14:paraId="1E108079" w14:textId="77777777" w:rsidR="00C13DCA" w:rsidRPr="004F73AB" w:rsidRDefault="00C13DCA" w:rsidP="008D4C5C">
            <w:pPr>
              <w:pStyle w:val="Contenidodelatabla"/>
              <w:rPr>
                <w:szCs w:val="22"/>
                <w:lang w:val="en-US"/>
              </w:rPr>
            </w:pPr>
            <w:r w:rsidRPr="004F73AB">
              <w:rPr>
                <w:szCs w:val="22"/>
                <w:lang w:val="en-US"/>
              </w:rPr>
              <w:t>Gross weight</w:t>
            </w:r>
          </w:p>
        </w:tc>
        <w:tc>
          <w:tcPr>
            <w:tcW w:w="6014" w:type="dxa"/>
            <w:tcBorders>
              <w:top w:val="single" w:sz="2" w:space="0" w:color="808080"/>
              <w:left w:val="single" w:sz="2" w:space="0" w:color="808080"/>
              <w:bottom w:val="single" w:sz="2" w:space="0" w:color="808080"/>
              <w:right w:val="single" w:sz="2" w:space="0" w:color="808080"/>
            </w:tcBorders>
            <w:shd w:val="clear" w:color="auto" w:fill="auto"/>
          </w:tcPr>
          <w:p w14:paraId="7A1D5521" w14:textId="77777777" w:rsidR="00C13DCA" w:rsidRPr="004F73AB" w:rsidRDefault="00C13DCA" w:rsidP="008D4C5C">
            <w:pPr>
              <w:pStyle w:val="Contenidodelatabla"/>
              <w:rPr>
                <w:rFonts w:eastAsia="Helvetica-Bold" w:cs="Helvetica-Bold"/>
                <w:color w:val="000000"/>
                <w:szCs w:val="22"/>
                <w:lang w:val="en-US"/>
              </w:rPr>
            </w:pPr>
            <w:r w:rsidRPr="004F73AB">
              <w:rPr>
                <w:rFonts w:eastAsia="Helvetica-Bold" w:cs="Helvetica-Bold"/>
                <w:color w:val="000000"/>
                <w:szCs w:val="22"/>
                <w:lang w:val="en-US"/>
              </w:rPr>
              <w:t>220 g</w:t>
            </w:r>
          </w:p>
        </w:tc>
      </w:tr>
    </w:tbl>
    <w:p w14:paraId="34D01DB3" w14:textId="77777777" w:rsidR="00C13DCA" w:rsidRDefault="00C13DCA" w:rsidP="00C13DCA"/>
    <w:p w14:paraId="1922F51D" w14:textId="77777777" w:rsidR="009B2623" w:rsidRDefault="009B2623"/>
    <w:p w14:paraId="6D220691" w14:textId="647601BF" w:rsidR="009B2623" w:rsidRDefault="00D03858" w:rsidP="003B216A">
      <w:pPr>
        <w:pStyle w:val="Ttulo2"/>
        <w:numPr>
          <w:ilvl w:val="1"/>
          <w:numId w:val="18"/>
        </w:numPr>
        <w:ind w:left="426"/>
      </w:pPr>
      <w:bookmarkStart w:id="25" w:name="_Toc108175781"/>
      <w:r>
        <w:t>Multi-zone Paging Microphone</w:t>
      </w:r>
      <w:bookmarkEnd w:id="25"/>
    </w:p>
    <w:p w14:paraId="4D62C8E2" w14:textId="77777777" w:rsidR="009B2623" w:rsidRDefault="00D03858">
      <w:r>
        <w:t>High-performance digital paging station for EN54 PA/VA systems.</w:t>
      </w:r>
    </w:p>
    <w:p w14:paraId="61C168A1" w14:textId="77777777" w:rsidR="009B2623" w:rsidRDefault="00D03858">
      <w:r>
        <w:t xml:space="preserve">Up to 8 paging microphones can be connected in a bus configuration to the ACSI bus of the system via CAT5 cable. The ACSI bus allows a maximum distance of 1 Km and provides priority levels between the devices connected to the bus. </w:t>
      </w:r>
    </w:p>
    <w:p w14:paraId="53D7E338" w14:textId="77777777" w:rsidR="009B2623" w:rsidRDefault="00D03858">
      <w:r>
        <w:t>It has 8 buttons for paging to 8 zones and additional zone buttons can be added with expansion keyboards.</w:t>
      </w:r>
    </w:p>
    <w:p w14:paraId="301FBAD4" w14:textId="361646DC" w:rsidR="009B2623" w:rsidRDefault="00D03858">
      <w:r>
        <w:t xml:space="preserve">It features an “all-call” button, busy line signal and auto-lock function. The sound processing has been configured to achieve high quality results on the </w:t>
      </w:r>
      <w:r w:rsidR="00C13DCA">
        <w:t xml:space="preserve">voice </w:t>
      </w:r>
      <w:r>
        <w:t xml:space="preserve">paging, in terms of distortion, sensitivity, bandwidth and signal/noise ratio. </w:t>
      </w:r>
    </w:p>
    <w:p w14:paraId="4C4F3041" w14:textId="77777777" w:rsidR="009B2623" w:rsidRDefault="00D03858">
      <w:r>
        <w:t>It has an iron chassis to provide a superior stability and protection against damages. All buttons are designed for an intensive use.</w:t>
      </w:r>
    </w:p>
    <w:p w14:paraId="14FB1445" w14:textId="77777777" w:rsidR="009B2623" w:rsidRDefault="00D03858">
      <w:pPr>
        <w:pStyle w:val="Ttulo3"/>
      </w:pPr>
      <w:bookmarkStart w:id="26" w:name="__RefHeading___Toc2339_2604043160"/>
      <w:bookmarkEnd w:id="26"/>
      <w:r>
        <w:t>General Features</w:t>
      </w:r>
    </w:p>
    <w:p w14:paraId="257C938A" w14:textId="77777777" w:rsidR="009B2623" w:rsidRDefault="00D03858">
      <w:pPr>
        <w:numPr>
          <w:ilvl w:val="0"/>
          <w:numId w:val="13"/>
        </w:numPr>
      </w:pPr>
      <w:r>
        <w:t>Recall function.</w:t>
      </w:r>
    </w:p>
    <w:p w14:paraId="3734EC80" w14:textId="77777777" w:rsidR="009B2623" w:rsidRDefault="00D03858">
      <w:pPr>
        <w:numPr>
          <w:ilvl w:val="0"/>
          <w:numId w:val="13"/>
        </w:numPr>
      </w:pPr>
      <w:r>
        <w:t>Auto-lock function.</w:t>
      </w:r>
    </w:p>
    <w:p w14:paraId="0461BC67" w14:textId="77777777" w:rsidR="009B2623" w:rsidRDefault="00D03858">
      <w:pPr>
        <w:numPr>
          <w:ilvl w:val="0"/>
          <w:numId w:val="13"/>
        </w:numPr>
      </w:pPr>
      <w:r>
        <w:t>LED indications for zone selection.</w:t>
      </w:r>
    </w:p>
    <w:p w14:paraId="34855CFD" w14:textId="77777777" w:rsidR="009B2623" w:rsidRDefault="00D03858">
      <w:pPr>
        <w:numPr>
          <w:ilvl w:val="0"/>
          <w:numId w:val="13"/>
        </w:numPr>
      </w:pPr>
      <w:r>
        <w:t>LED indicators of the system's state (EMG, FLT or LINK).</w:t>
      </w:r>
    </w:p>
    <w:p w14:paraId="7B4D17C5" w14:textId="32CBCB24" w:rsidR="009B2623" w:rsidRDefault="00D03858">
      <w:pPr>
        <w:numPr>
          <w:ilvl w:val="0"/>
          <w:numId w:val="13"/>
        </w:numPr>
      </w:pPr>
      <w:r>
        <w:t xml:space="preserve">LED </w:t>
      </w:r>
      <w:r w:rsidR="00C02CE4">
        <w:t>i</w:t>
      </w:r>
      <w:r>
        <w:t>ndicators of busy and conceded word.</w:t>
      </w:r>
    </w:p>
    <w:p w14:paraId="5795D3CE" w14:textId="77777777" w:rsidR="009B2623" w:rsidRDefault="00D03858">
      <w:pPr>
        <w:numPr>
          <w:ilvl w:val="0"/>
          <w:numId w:val="13"/>
        </w:numPr>
      </w:pPr>
      <w:r>
        <w:lastRenderedPageBreak/>
        <w:t>Power directly from system through the UTP cable.</w:t>
      </w:r>
    </w:p>
    <w:p w14:paraId="29EB6DC3" w14:textId="77777777" w:rsidR="009B2623" w:rsidRDefault="00D03858">
      <w:pPr>
        <w:numPr>
          <w:ilvl w:val="0"/>
          <w:numId w:val="13"/>
        </w:numPr>
      </w:pPr>
      <w:r>
        <w:t>High performance durable microphone capsule.</w:t>
      </w:r>
    </w:p>
    <w:p w14:paraId="47DEA935" w14:textId="77777777" w:rsidR="009B2623" w:rsidRDefault="00D03858">
      <w:pPr>
        <w:pStyle w:val="Ttulo3"/>
      </w:pPr>
      <w:bookmarkStart w:id="27" w:name="__RefHeading___Toc3584_2604043160"/>
      <w:bookmarkEnd w:id="27"/>
      <w: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453"/>
        <w:gridCol w:w="5573"/>
      </w:tblGrid>
      <w:tr w:rsidR="009B2623" w14:paraId="6F3A2F4E" w14:textId="77777777">
        <w:trPr>
          <w:cantSplit/>
          <w:tblHeader/>
        </w:trPr>
        <w:tc>
          <w:tcPr>
            <w:tcW w:w="3453" w:type="dxa"/>
            <w:tcBorders>
              <w:top w:val="single" w:sz="2" w:space="0" w:color="808080"/>
              <w:left w:val="single" w:sz="2" w:space="0" w:color="808080"/>
              <w:bottom w:val="single" w:sz="2" w:space="0" w:color="808080"/>
            </w:tcBorders>
            <w:shd w:val="clear" w:color="auto" w:fill="C0C0C0"/>
          </w:tcPr>
          <w:p w14:paraId="440E2827" w14:textId="77777777" w:rsidR="009B2623" w:rsidRDefault="00D03858">
            <w:pPr>
              <w:pStyle w:val="Contenidodelatabla"/>
              <w:spacing w:line="240" w:lineRule="auto"/>
              <w:rPr>
                <w:b/>
                <w:bCs/>
                <w:szCs w:val="22"/>
              </w:rPr>
            </w:pPr>
            <w:r>
              <w:rPr>
                <w:b/>
                <w:bCs/>
                <w:szCs w:val="22"/>
              </w:rPr>
              <w:t>Parameter</w:t>
            </w:r>
          </w:p>
        </w:tc>
        <w:tc>
          <w:tcPr>
            <w:tcW w:w="5573" w:type="dxa"/>
            <w:tcBorders>
              <w:top w:val="single" w:sz="2" w:space="0" w:color="808080"/>
              <w:left w:val="single" w:sz="2" w:space="0" w:color="808080"/>
              <w:bottom w:val="single" w:sz="2" w:space="0" w:color="808080"/>
              <w:right w:val="single" w:sz="2" w:space="0" w:color="808080"/>
            </w:tcBorders>
            <w:shd w:val="clear" w:color="auto" w:fill="C0C0C0"/>
          </w:tcPr>
          <w:p w14:paraId="6E272819" w14:textId="77777777" w:rsidR="009B2623" w:rsidRDefault="00D03858">
            <w:pPr>
              <w:pStyle w:val="Contenidodelatabla"/>
              <w:spacing w:line="240" w:lineRule="auto"/>
              <w:rPr>
                <w:rFonts w:eastAsia="Helvetica-Bold" w:cs="Helvetica-Bold"/>
                <w:b/>
                <w:bCs/>
                <w:color w:val="000000"/>
                <w:szCs w:val="22"/>
              </w:rPr>
            </w:pPr>
            <w:r>
              <w:rPr>
                <w:rFonts w:eastAsia="Helvetica-Bold" w:cs="Helvetica-Bold"/>
                <w:b/>
                <w:bCs/>
                <w:color w:val="000000"/>
                <w:szCs w:val="22"/>
              </w:rPr>
              <w:t>Specifications</w:t>
            </w:r>
          </w:p>
        </w:tc>
      </w:tr>
      <w:tr w:rsidR="009B2623" w14:paraId="0611B0E8" w14:textId="77777777">
        <w:trPr>
          <w:cantSplit/>
        </w:trPr>
        <w:tc>
          <w:tcPr>
            <w:tcW w:w="3453" w:type="dxa"/>
            <w:tcBorders>
              <w:left w:val="single" w:sz="2" w:space="0" w:color="808080"/>
              <w:bottom w:val="single" w:sz="2" w:space="0" w:color="808080"/>
            </w:tcBorders>
          </w:tcPr>
          <w:p w14:paraId="2635B6A7" w14:textId="77777777" w:rsidR="009B2623" w:rsidRDefault="00D03858" w:rsidP="0011225E">
            <w:pPr>
              <w:pStyle w:val="Contenidodelatabla"/>
              <w:spacing w:line="240" w:lineRule="auto"/>
              <w:rPr>
                <w:szCs w:val="22"/>
                <w:lang w:val="en-US"/>
              </w:rPr>
            </w:pPr>
            <w:r>
              <w:rPr>
                <w:szCs w:val="22"/>
                <w:lang w:val="en-US"/>
              </w:rPr>
              <w:t>Power supply</w:t>
            </w:r>
          </w:p>
        </w:tc>
        <w:tc>
          <w:tcPr>
            <w:tcW w:w="5573" w:type="dxa"/>
            <w:tcBorders>
              <w:left w:val="single" w:sz="2" w:space="0" w:color="808080"/>
              <w:bottom w:val="single" w:sz="2" w:space="0" w:color="808080"/>
              <w:right w:val="single" w:sz="2" w:space="0" w:color="808080"/>
            </w:tcBorders>
          </w:tcPr>
          <w:p w14:paraId="75ACED1F" w14:textId="77777777" w:rsidR="009B2623" w:rsidRDefault="00D03858">
            <w:pPr>
              <w:pStyle w:val="Contenidodelatabla"/>
              <w:spacing w:line="240" w:lineRule="auto"/>
              <w:ind w:left="227"/>
              <w:rPr>
                <w:szCs w:val="22"/>
                <w:lang w:val="en-US"/>
              </w:rPr>
            </w:pPr>
            <w:r>
              <w:rPr>
                <w:szCs w:val="22"/>
                <w:lang w:val="en-US"/>
              </w:rPr>
              <w:t>5 V dc, Type A/B Mini USB connector</w:t>
            </w:r>
          </w:p>
        </w:tc>
      </w:tr>
      <w:tr w:rsidR="009B2623" w14:paraId="69000B27" w14:textId="77777777">
        <w:trPr>
          <w:cantSplit/>
        </w:trPr>
        <w:tc>
          <w:tcPr>
            <w:tcW w:w="3453" w:type="dxa"/>
            <w:tcBorders>
              <w:left w:val="single" w:sz="2" w:space="0" w:color="808080"/>
              <w:bottom w:val="single" w:sz="2" w:space="0" w:color="808080"/>
            </w:tcBorders>
          </w:tcPr>
          <w:p w14:paraId="6FBC6475" w14:textId="77777777" w:rsidR="009B2623" w:rsidRDefault="00D03858" w:rsidP="0011225E">
            <w:pPr>
              <w:pStyle w:val="Contenidodelatabla"/>
              <w:spacing w:line="240" w:lineRule="auto"/>
              <w:rPr>
                <w:szCs w:val="22"/>
                <w:lang w:val="en-US"/>
              </w:rPr>
            </w:pPr>
            <w:r>
              <w:rPr>
                <w:szCs w:val="22"/>
                <w:lang w:val="en-US"/>
              </w:rPr>
              <w:t>Power consumption</w:t>
            </w:r>
          </w:p>
        </w:tc>
        <w:tc>
          <w:tcPr>
            <w:tcW w:w="5573" w:type="dxa"/>
            <w:tcBorders>
              <w:left w:val="single" w:sz="2" w:space="0" w:color="808080"/>
              <w:bottom w:val="single" w:sz="2" w:space="0" w:color="808080"/>
              <w:right w:val="single" w:sz="2" w:space="0" w:color="808080"/>
            </w:tcBorders>
          </w:tcPr>
          <w:p w14:paraId="2966D4D7" w14:textId="77777777" w:rsidR="009B2623" w:rsidRDefault="00D03858" w:rsidP="0011225E">
            <w:pPr>
              <w:pStyle w:val="Contenidodelatabla"/>
              <w:spacing w:line="240" w:lineRule="auto"/>
              <w:rPr>
                <w:szCs w:val="22"/>
                <w:lang w:val="en-US"/>
              </w:rPr>
            </w:pPr>
            <w:r>
              <w:rPr>
                <w:szCs w:val="22"/>
                <w:lang w:val="en-US"/>
              </w:rPr>
              <w:t>1 A</w:t>
            </w:r>
          </w:p>
        </w:tc>
      </w:tr>
      <w:tr w:rsidR="009B2623" w14:paraId="07DB9C22" w14:textId="77777777">
        <w:trPr>
          <w:cantSplit/>
        </w:trPr>
        <w:tc>
          <w:tcPr>
            <w:tcW w:w="3453" w:type="dxa"/>
            <w:tcBorders>
              <w:left w:val="single" w:sz="2" w:space="0" w:color="808080"/>
              <w:bottom w:val="single" w:sz="2" w:space="0" w:color="808080"/>
            </w:tcBorders>
          </w:tcPr>
          <w:p w14:paraId="41B8C936" w14:textId="77777777" w:rsidR="009B2623" w:rsidRDefault="00D03858" w:rsidP="0011225E">
            <w:pPr>
              <w:pStyle w:val="Contenidodelatabla"/>
              <w:spacing w:line="240" w:lineRule="auto"/>
              <w:rPr>
                <w:szCs w:val="22"/>
                <w:lang w:val="en-US"/>
              </w:rPr>
            </w:pPr>
            <w:r>
              <w:rPr>
                <w:szCs w:val="22"/>
                <w:lang w:val="en-US"/>
              </w:rPr>
              <w:t>Frequency response</w:t>
            </w:r>
          </w:p>
        </w:tc>
        <w:tc>
          <w:tcPr>
            <w:tcW w:w="5573" w:type="dxa"/>
            <w:tcBorders>
              <w:left w:val="single" w:sz="2" w:space="0" w:color="808080"/>
              <w:bottom w:val="single" w:sz="2" w:space="0" w:color="808080"/>
              <w:right w:val="single" w:sz="2" w:space="0" w:color="808080"/>
            </w:tcBorders>
          </w:tcPr>
          <w:p w14:paraId="690BE1A0" w14:textId="77777777" w:rsidR="009B2623" w:rsidRDefault="00D03858" w:rsidP="0011225E">
            <w:pPr>
              <w:pStyle w:val="Contenidodelatabla"/>
              <w:spacing w:line="240" w:lineRule="auto"/>
              <w:rPr>
                <w:szCs w:val="22"/>
                <w:lang w:val="en-US"/>
              </w:rPr>
            </w:pPr>
            <w:r>
              <w:rPr>
                <w:szCs w:val="22"/>
                <w:lang w:val="en-US"/>
              </w:rPr>
              <w:t>200- 15000 Hz (+/-2 dB).</w:t>
            </w:r>
          </w:p>
        </w:tc>
      </w:tr>
      <w:tr w:rsidR="009B2623" w14:paraId="01B7B6A4" w14:textId="77777777">
        <w:trPr>
          <w:cantSplit/>
        </w:trPr>
        <w:tc>
          <w:tcPr>
            <w:tcW w:w="3453" w:type="dxa"/>
            <w:tcBorders>
              <w:left w:val="single" w:sz="2" w:space="0" w:color="808080"/>
              <w:bottom w:val="single" w:sz="2" w:space="0" w:color="808080"/>
            </w:tcBorders>
          </w:tcPr>
          <w:p w14:paraId="0F017223" w14:textId="77777777" w:rsidR="009B2623" w:rsidRDefault="00D03858" w:rsidP="0011225E">
            <w:pPr>
              <w:pStyle w:val="Contenidodelatabla"/>
              <w:spacing w:line="240" w:lineRule="auto"/>
              <w:rPr>
                <w:szCs w:val="22"/>
                <w:lang w:val="en-US"/>
              </w:rPr>
            </w:pPr>
            <w:r>
              <w:rPr>
                <w:szCs w:val="22"/>
                <w:lang w:val="en-US"/>
              </w:rPr>
              <w:t>Signal to noise ratio</w:t>
            </w:r>
          </w:p>
        </w:tc>
        <w:tc>
          <w:tcPr>
            <w:tcW w:w="5573" w:type="dxa"/>
            <w:tcBorders>
              <w:left w:val="single" w:sz="2" w:space="0" w:color="808080"/>
              <w:bottom w:val="single" w:sz="2" w:space="0" w:color="808080"/>
              <w:right w:val="single" w:sz="2" w:space="0" w:color="808080"/>
            </w:tcBorders>
          </w:tcPr>
          <w:p w14:paraId="45845B84" w14:textId="77777777" w:rsidR="009B2623" w:rsidRDefault="00D03858" w:rsidP="0011225E">
            <w:pPr>
              <w:pStyle w:val="Contenidodelatabla"/>
              <w:spacing w:line="240" w:lineRule="auto"/>
              <w:rPr>
                <w:szCs w:val="22"/>
                <w:lang w:val="en-US"/>
              </w:rPr>
            </w:pPr>
            <w:r>
              <w:rPr>
                <w:szCs w:val="22"/>
                <w:lang w:val="en-US"/>
              </w:rPr>
              <w:t>R&gt; 98 dB, A-weighted</w:t>
            </w:r>
          </w:p>
        </w:tc>
      </w:tr>
      <w:tr w:rsidR="009B2623" w14:paraId="1D73CE63" w14:textId="77777777">
        <w:trPr>
          <w:cantSplit/>
        </w:trPr>
        <w:tc>
          <w:tcPr>
            <w:tcW w:w="3453" w:type="dxa"/>
            <w:tcBorders>
              <w:left w:val="single" w:sz="2" w:space="0" w:color="808080"/>
              <w:bottom w:val="single" w:sz="2" w:space="0" w:color="808080"/>
            </w:tcBorders>
          </w:tcPr>
          <w:p w14:paraId="7FE66354" w14:textId="77777777" w:rsidR="009B2623" w:rsidRDefault="00D03858" w:rsidP="0011225E">
            <w:pPr>
              <w:pStyle w:val="Contenidodelatabla"/>
              <w:spacing w:line="240" w:lineRule="auto"/>
              <w:rPr>
                <w:szCs w:val="22"/>
                <w:lang w:val="en-US"/>
              </w:rPr>
            </w:pPr>
            <w:r>
              <w:rPr>
                <w:szCs w:val="22"/>
                <w:lang w:val="en-US"/>
              </w:rPr>
              <w:t>Sensitivity</w:t>
            </w:r>
          </w:p>
        </w:tc>
        <w:tc>
          <w:tcPr>
            <w:tcW w:w="5573" w:type="dxa"/>
            <w:tcBorders>
              <w:left w:val="single" w:sz="2" w:space="0" w:color="808080"/>
              <w:bottom w:val="single" w:sz="2" w:space="0" w:color="808080"/>
              <w:right w:val="single" w:sz="2" w:space="0" w:color="808080"/>
            </w:tcBorders>
          </w:tcPr>
          <w:p w14:paraId="447D7EBC" w14:textId="0E97BE50" w:rsidR="009B2623" w:rsidRDefault="00D03858" w:rsidP="0011225E">
            <w:pPr>
              <w:pStyle w:val="Contenidodelatabla"/>
              <w:spacing w:line="240" w:lineRule="auto"/>
              <w:rPr>
                <w:szCs w:val="22"/>
                <w:lang w:val="en-US"/>
              </w:rPr>
            </w:pPr>
            <w:r>
              <w:rPr>
                <w:szCs w:val="22"/>
                <w:lang w:val="en-US"/>
              </w:rPr>
              <w:t xml:space="preserve">-43 </w:t>
            </w:r>
            <w:r w:rsidR="00AF2E2A">
              <w:rPr>
                <w:szCs w:val="22"/>
                <w:lang w:val="en-US"/>
              </w:rPr>
              <w:t>dB</w:t>
            </w:r>
            <w:r>
              <w:rPr>
                <w:szCs w:val="22"/>
                <w:lang w:val="en-US"/>
              </w:rPr>
              <w:t xml:space="preserve"> at 1 </w:t>
            </w:r>
            <w:r w:rsidR="00AF2E2A">
              <w:rPr>
                <w:szCs w:val="22"/>
                <w:lang w:val="en-US"/>
              </w:rPr>
              <w:t>kHz</w:t>
            </w:r>
          </w:p>
        </w:tc>
      </w:tr>
      <w:tr w:rsidR="009B2623" w14:paraId="28B5F672" w14:textId="77777777">
        <w:trPr>
          <w:cantSplit/>
        </w:trPr>
        <w:tc>
          <w:tcPr>
            <w:tcW w:w="3453" w:type="dxa"/>
            <w:tcBorders>
              <w:left w:val="single" w:sz="2" w:space="0" w:color="808080"/>
              <w:bottom w:val="single" w:sz="2" w:space="0" w:color="808080"/>
            </w:tcBorders>
          </w:tcPr>
          <w:p w14:paraId="7EC16881" w14:textId="77777777" w:rsidR="009B2623" w:rsidRDefault="00D03858" w:rsidP="0011225E">
            <w:pPr>
              <w:pStyle w:val="Contenidodelatabla"/>
              <w:spacing w:line="240" w:lineRule="auto"/>
              <w:rPr>
                <w:szCs w:val="22"/>
                <w:lang w:val="en-US"/>
              </w:rPr>
            </w:pPr>
            <w:r>
              <w:rPr>
                <w:szCs w:val="22"/>
                <w:lang w:val="en-US"/>
              </w:rPr>
              <w:t>Directional axis</w:t>
            </w:r>
          </w:p>
        </w:tc>
        <w:tc>
          <w:tcPr>
            <w:tcW w:w="5573" w:type="dxa"/>
            <w:tcBorders>
              <w:left w:val="single" w:sz="2" w:space="0" w:color="808080"/>
              <w:bottom w:val="single" w:sz="2" w:space="0" w:color="808080"/>
              <w:right w:val="single" w:sz="2" w:space="0" w:color="808080"/>
            </w:tcBorders>
          </w:tcPr>
          <w:p w14:paraId="5CD31413" w14:textId="742AFD2F" w:rsidR="009B2623" w:rsidRDefault="00D03858" w:rsidP="0011225E">
            <w:pPr>
              <w:pStyle w:val="Contenidodelatabla"/>
              <w:spacing w:line="240" w:lineRule="auto"/>
              <w:rPr>
                <w:szCs w:val="22"/>
                <w:lang w:val="en-US"/>
              </w:rPr>
            </w:pPr>
            <w:r>
              <w:rPr>
                <w:szCs w:val="22"/>
                <w:lang w:val="en-US"/>
              </w:rPr>
              <w:t>Axial with h</w:t>
            </w:r>
            <w:r w:rsidR="00AF2E2A">
              <w:rPr>
                <w:szCs w:val="22"/>
                <w:lang w:val="en-US"/>
              </w:rPr>
              <w:t>y</w:t>
            </w:r>
            <w:r>
              <w:rPr>
                <w:szCs w:val="22"/>
                <w:lang w:val="en-US"/>
              </w:rPr>
              <w:t>percardioid polar diagram response.</w:t>
            </w:r>
          </w:p>
        </w:tc>
      </w:tr>
      <w:tr w:rsidR="009B2623" w14:paraId="03E83C81" w14:textId="77777777">
        <w:trPr>
          <w:cantSplit/>
        </w:trPr>
        <w:tc>
          <w:tcPr>
            <w:tcW w:w="3453" w:type="dxa"/>
            <w:tcBorders>
              <w:left w:val="single" w:sz="2" w:space="0" w:color="808080"/>
              <w:bottom w:val="single" w:sz="2" w:space="0" w:color="808080"/>
            </w:tcBorders>
          </w:tcPr>
          <w:p w14:paraId="67BC2936" w14:textId="77777777" w:rsidR="009B2623" w:rsidRDefault="00D03858" w:rsidP="0011225E">
            <w:pPr>
              <w:pStyle w:val="Contenidodelatabla"/>
              <w:spacing w:line="240" w:lineRule="auto"/>
              <w:rPr>
                <w:szCs w:val="22"/>
                <w:lang w:val="en-US"/>
              </w:rPr>
            </w:pPr>
            <w:r>
              <w:rPr>
                <w:szCs w:val="22"/>
                <w:lang w:val="en-US"/>
              </w:rPr>
              <w:t>Kind of transducer</w:t>
            </w:r>
          </w:p>
        </w:tc>
        <w:tc>
          <w:tcPr>
            <w:tcW w:w="5573" w:type="dxa"/>
            <w:tcBorders>
              <w:left w:val="single" w:sz="2" w:space="0" w:color="808080"/>
              <w:bottom w:val="single" w:sz="2" w:space="0" w:color="808080"/>
              <w:right w:val="single" w:sz="2" w:space="0" w:color="808080"/>
            </w:tcBorders>
          </w:tcPr>
          <w:p w14:paraId="3885E67E" w14:textId="77777777" w:rsidR="009B2623" w:rsidRDefault="00D03858" w:rsidP="0011225E">
            <w:pPr>
              <w:pStyle w:val="Contenidodelatabla"/>
              <w:spacing w:line="240" w:lineRule="auto"/>
              <w:rPr>
                <w:szCs w:val="22"/>
                <w:lang w:val="en-US"/>
              </w:rPr>
            </w:pPr>
            <w:r>
              <w:rPr>
                <w:szCs w:val="22"/>
                <w:lang w:val="en-US"/>
              </w:rPr>
              <w:t>Condenser.</w:t>
            </w:r>
          </w:p>
        </w:tc>
      </w:tr>
      <w:tr w:rsidR="009B2623" w14:paraId="2A758055" w14:textId="77777777">
        <w:trPr>
          <w:cantSplit/>
        </w:trPr>
        <w:tc>
          <w:tcPr>
            <w:tcW w:w="3453" w:type="dxa"/>
            <w:tcBorders>
              <w:left w:val="single" w:sz="2" w:space="0" w:color="808080"/>
              <w:bottom w:val="single" w:sz="2" w:space="0" w:color="808080"/>
            </w:tcBorders>
          </w:tcPr>
          <w:p w14:paraId="7F65D456" w14:textId="77777777" w:rsidR="009B2623" w:rsidRDefault="00D03858" w:rsidP="0011225E">
            <w:pPr>
              <w:pStyle w:val="Contenidodelatabla"/>
              <w:spacing w:line="240" w:lineRule="auto"/>
              <w:rPr>
                <w:szCs w:val="22"/>
                <w:lang w:val="en-US"/>
              </w:rPr>
            </w:pPr>
            <w:r>
              <w:rPr>
                <w:szCs w:val="22"/>
                <w:lang w:val="en-US"/>
              </w:rPr>
              <w:t>Indicators</w:t>
            </w:r>
          </w:p>
        </w:tc>
        <w:tc>
          <w:tcPr>
            <w:tcW w:w="5573" w:type="dxa"/>
            <w:tcBorders>
              <w:left w:val="single" w:sz="2" w:space="0" w:color="808080"/>
              <w:bottom w:val="single" w:sz="2" w:space="0" w:color="808080"/>
              <w:right w:val="single" w:sz="2" w:space="0" w:color="808080"/>
            </w:tcBorders>
          </w:tcPr>
          <w:p w14:paraId="008FDF48" w14:textId="77777777" w:rsidR="009B2623" w:rsidRDefault="00D03858" w:rsidP="0011225E">
            <w:pPr>
              <w:pStyle w:val="Contenidodelatabla"/>
              <w:spacing w:line="240" w:lineRule="auto"/>
              <w:rPr>
                <w:szCs w:val="22"/>
                <w:lang w:val="en-US"/>
              </w:rPr>
            </w:pPr>
            <w:r>
              <w:rPr>
                <w:szCs w:val="22"/>
                <w:lang w:val="en-US"/>
              </w:rPr>
              <w:t>State: Emergency, Failure, Link, Busy, Busy Line, Conceded Word. 8 indicators Zone selected. Gooseneck includes illuminated ring for conceded word.</w:t>
            </w:r>
          </w:p>
        </w:tc>
      </w:tr>
      <w:tr w:rsidR="009B2623" w14:paraId="09054A38" w14:textId="77777777">
        <w:trPr>
          <w:cantSplit/>
        </w:trPr>
        <w:tc>
          <w:tcPr>
            <w:tcW w:w="3453" w:type="dxa"/>
            <w:tcBorders>
              <w:left w:val="single" w:sz="2" w:space="0" w:color="808080"/>
              <w:bottom w:val="single" w:sz="2" w:space="0" w:color="808080"/>
            </w:tcBorders>
          </w:tcPr>
          <w:p w14:paraId="78C9190A" w14:textId="77777777" w:rsidR="009B2623" w:rsidRDefault="00D03858" w:rsidP="0011225E">
            <w:pPr>
              <w:pStyle w:val="Contenidodelatabla"/>
              <w:spacing w:line="240" w:lineRule="auto"/>
              <w:rPr>
                <w:szCs w:val="22"/>
                <w:lang w:val="en-US"/>
              </w:rPr>
            </w:pPr>
            <w:r>
              <w:rPr>
                <w:szCs w:val="22"/>
                <w:lang w:val="en-US"/>
              </w:rPr>
              <w:t>Buttons</w:t>
            </w:r>
          </w:p>
        </w:tc>
        <w:tc>
          <w:tcPr>
            <w:tcW w:w="5573" w:type="dxa"/>
            <w:tcBorders>
              <w:left w:val="single" w:sz="2" w:space="0" w:color="808080"/>
              <w:bottom w:val="single" w:sz="2" w:space="0" w:color="808080"/>
              <w:right w:val="single" w:sz="2" w:space="0" w:color="808080"/>
            </w:tcBorders>
          </w:tcPr>
          <w:p w14:paraId="55D28A02" w14:textId="2078865C" w:rsidR="009B2623" w:rsidRDefault="007124BE" w:rsidP="0011225E">
            <w:pPr>
              <w:pStyle w:val="Contenidodelatabla"/>
              <w:spacing w:line="240" w:lineRule="auto"/>
              <w:rPr>
                <w:szCs w:val="22"/>
                <w:lang w:val="en-US"/>
              </w:rPr>
            </w:pPr>
            <w:r>
              <w:rPr>
                <w:szCs w:val="22"/>
                <w:lang w:val="en-US"/>
              </w:rPr>
              <w:t>S</w:t>
            </w:r>
            <w:r w:rsidR="00D03858">
              <w:rPr>
                <w:szCs w:val="22"/>
                <w:lang w:val="en-US"/>
              </w:rPr>
              <w:t>elect / unselect all zones, 8 x zone selection, 1 x Talk</w:t>
            </w:r>
          </w:p>
        </w:tc>
      </w:tr>
      <w:tr w:rsidR="009B2623" w14:paraId="080AD2E6" w14:textId="77777777">
        <w:trPr>
          <w:cantSplit/>
        </w:trPr>
        <w:tc>
          <w:tcPr>
            <w:tcW w:w="3453" w:type="dxa"/>
            <w:tcBorders>
              <w:left w:val="single" w:sz="2" w:space="0" w:color="808080"/>
              <w:bottom w:val="single" w:sz="2" w:space="0" w:color="808080"/>
            </w:tcBorders>
          </w:tcPr>
          <w:p w14:paraId="2AFCF181" w14:textId="77777777" w:rsidR="009B2623" w:rsidRDefault="00D03858" w:rsidP="0011225E">
            <w:pPr>
              <w:pStyle w:val="Contenidodelatabla"/>
              <w:spacing w:line="240" w:lineRule="auto"/>
              <w:rPr>
                <w:szCs w:val="22"/>
                <w:lang w:val="en-US"/>
              </w:rPr>
            </w:pPr>
            <w:r>
              <w:rPr>
                <w:szCs w:val="22"/>
                <w:lang w:val="en-US"/>
              </w:rPr>
              <w:t>ACSI Bus</w:t>
            </w:r>
          </w:p>
        </w:tc>
        <w:tc>
          <w:tcPr>
            <w:tcW w:w="5573" w:type="dxa"/>
            <w:tcBorders>
              <w:left w:val="single" w:sz="2" w:space="0" w:color="808080"/>
              <w:bottom w:val="single" w:sz="2" w:space="0" w:color="808080"/>
              <w:right w:val="single" w:sz="2" w:space="0" w:color="808080"/>
            </w:tcBorders>
          </w:tcPr>
          <w:p w14:paraId="44C9AD51" w14:textId="77777777" w:rsidR="009B2623" w:rsidRDefault="00D03858" w:rsidP="0011225E">
            <w:pPr>
              <w:pStyle w:val="Contenidodelatabla"/>
              <w:spacing w:line="240" w:lineRule="auto"/>
              <w:rPr>
                <w:szCs w:val="22"/>
                <w:lang w:val="en-US"/>
              </w:rPr>
            </w:pPr>
            <w:r>
              <w:rPr>
                <w:szCs w:val="22"/>
                <w:lang w:val="en-US"/>
              </w:rPr>
              <w:t>2 x Balanced Audio (</w:t>
            </w:r>
            <w:proofErr w:type="spellStart"/>
            <w:r>
              <w:rPr>
                <w:szCs w:val="22"/>
                <w:lang w:val="en-US"/>
              </w:rPr>
              <w:t>In+Loop</w:t>
            </w:r>
            <w:proofErr w:type="spellEnd"/>
            <w:r>
              <w:rPr>
                <w:szCs w:val="22"/>
                <w:lang w:val="en-US"/>
              </w:rPr>
              <w:t>)1Vp, 0,707 </w:t>
            </w:r>
            <w:proofErr w:type="spellStart"/>
            <w:r>
              <w:rPr>
                <w:szCs w:val="22"/>
                <w:lang w:val="en-US"/>
              </w:rPr>
              <w:t>Vrms</w:t>
            </w:r>
            <w:proofErr w:type="spellEnd"/>
            <w:r>
              <w:rPr>
                <w:szCs w:val="22"/>
                <w:lang w:val="en-US"/>
              </w:rPr>
              <w:t>. 10 KΩ, 2 x RJ-45 Female, Total 1000 m. / 3280,84 ft</w:t>
            </w:r>
          </w:p>
        </w:tc>
      </w:tr>
      <w:tr w:rsidR="009B2623" w14:paraId="2B6A71CE" w14:textId="77777777">
        <w:trPr>
          <w:cantSplit/>
        </w:trPr>
        <w:tc>
          <w:tcPr>
            <w:tcW w:w="3453" w:type="dxa"/>
            <w:tcBorders>
              <w:left w:val="single" w:sz="2" w:space="0" w:color="808080"/>
              <w:bottom w:val="single" w:sz="2" w:space="0" w:color="808080"/>
            </w:tcBorders>
          </w:tcPr>
          <w:p w14:paraId="22496632" w14:textId="77777777" w:rsidR="009B2623" w:rsidRDefault="00D03858" w:rsidP="0011225E">
            <w:pPr>
              <w:pStyle w:val="Contenidodelatabla"/>
              <w:spacing w:line="240" w:lineRule="auto"/>
              <w:rPr>
                <w:szCs w:val="22"/>
                <w:lang w:val="en-US"/>
              </w:rPr>
            </w:pPr>
            <w:r>
              <w:rPr>
                <w:szCs w:val="22"/>
                <w:lang w:val="en-US"/>
              </w:rPr>
              <w:t>Aux Mic Input</w:t>
            </w:r>
          </w:p>
        </w:tc>
        <w:tc>
          <w:tcPr>
            <w:tcW w:w="5573" w:type="dxa"/>
            <w:tcBorders>
              <w:left w:val="single" w:sz="2" w:space="0" w:color="808080"/>
              <w:bottom w:val="single" w:sz="2" w:space="0" w:color="808080"/>
              <w:right w:val="single" w:sz="2" w:space="0" w:color="808080"/>
            </w:tcBorders>
          </w:tcPr>
          <w:p w14:paraId="74E25F2F" w14:textId="64D4FD55" w:rsidR="009B2623" w:rsidRDefault="00D03858" w:rsidP="0011225E">
            <w:pPr>
              <w:pStyle w:val="Contenidodelatabla"/>
              <w:spacing w:line="240" w:lineRule="auto"/>
              <w:rPr>
                <w:szCs w:val="22"/>
                <w:lang w:val="en-US"/>
              </w:rPr>
            </w:pPr>
            <w:r>
              <w:rPr>
                <w:szCs w:val="22"/>
                <w:lang w:val="en-US"/>
              </w:rPr>
              <w:t xml:space="preserve">1 x Unbalanced </w:t>
            </w:r>
            <w:r w:rsidR="00AF2E2A">
              <w:rPr>
                <w:szCs w:val="22"/>
                <w:lang w:val="en-US"/>
              </w:rPr>
              <w:t>input, 15</w:t>
            </w:r>
            <w:r>
              <w:rPr>
                <w:szCs w:val="22"/>
                <w:lang w:val="en-US"/>
              </w:rPr>
              <w:t> mV, 47 KΩ, 1 x Minijack Mono 3,5 mm</w:t>
            </w:r>
          </w:p>
        </w:tc>
      </w:tr>
      <w:tr w:rsidR="009B2623" w14:paraId="0FEDD7D4" w14:textId="77777777">
        <w:trPr>
          <w:cantSplit/>
        </w:trPr>
        <w:tc>
          <w:tcPr>
            <w:tcW w:w="3453" w:type="dxa"/>
            <w:tcBorders>
              <w:left w:val="single" w:sz="2" w:space="0" w:color="808080"/>
              <w:bottom w:val="single" w:sz="2" w:space="0" w:color="808080"/>
            </w:tcBorders>
          </w:tcPr>
          <w:p w14:paraId="2D9CBCAF" w14:textId="77777777" w:rsidR="009B2623" w:rsidRDefault="00D03858" w:rsidP="0011225E">
            <w:pPr>
              <w:pStyle w:val="Contenidodelatabla"/>
              <w:spacing w:line="240" w:lineRule="auto"/>
              <w:rPr>
                <w:szCs w:val="22"/>
                <w:lang w:val="en-US"/>
              </w:rPr>
            </w:pPr>
            <w:r>
              <w:rPr>
                <w:szCs w:val="22"/>
                <w:lang w:val="en-US"/>
              </w:rPr>
              <w:t>Dimensions without gooseneck (W x H x D)</w:t>
            </w:r>
          </w:p>
        </w:tc>
        <w:tc>
          <w:tcPr>
            <w:tcW w:w="5573" w:type="dxa"/>
            <w:tcBorders>
              <w:left w:val="single" w:sz="2" w:space="0" w:color="808080"/>
              <w:bottom w:val="single" w:sz="2" w:space="0" w:color="808080"/>
              <w:right w:val="single" w:sz="2" w:space="0" w:color="808080"/>
            </w:tcBorders>
          </w:tcPr>
          <w:p w14:paraId="70FF5F09" w14:textId="77777777" w:rsidR="009B2623" w:rsidRDefault="00D03858" w:rsidP="0011225E">
            <w:pPr>
              <w:pStyle w:val="Contenidodelatabla"/>
              <w:spacing w:line="240" w:lineRule="auto"/>
              <w:rPr>
                <w:szCs w:val="22"/>
                <w:lang w:val="en-US"/>
              </w:rPr>
            </w:pPr>
            <w:r>
              <w:rPr>
                <w:szCs w:val="22"/>
                <w:lang w:val="en-US"/>
              </w:rPr>
              <w:t xml:space="preserve">95 x 65 x 190 mm </w:t>
            </w:r>
            <w:r w:rsidRPr="0011225E">
              <w:rPr>
                <w:szCs w:val="22"/>
                <w:lang w:val="en-US"/>
              </w:rPr>
              <w:t>/ 3,75” x 2,56” x 7,48”</w:t>
            </w:r>
          </w:p>
        </w:tc>
      </w:tr>
      <w:tr w:rsidR="009B2623" w14:paraId="7F970F47" w14:textId="77777777">
        <w:trPr>
          <w:cantSplit/>
        </w:trPr>
        <w:tc>
          <w:tcPr>
            <w:tcW w:w="3453" w:type="dxa"/>
            <w:tcBorders>
              <w:left w:val="single" w:sz="2" w:space="0" w:color="808080"/>
              <w:bottom w:val="single" w:sz="2" w:space="0" w:color="808080"/>
            </w:tcBorders>
          </w:tcPr>
          <w:p w14:paraId="327DA7B9" w14:textId="77777777" w:rsidR="009B2623" w:rsidRDefault="00D03858" w:rsidP="0011225E">
            <w:pPr>
              <w:pStyle w:val="Contenidodelatabla"/>
              <w:spacing w:line="240" w:lineRule="auto"/>
              <w:rPr>
                <w:szCs w:val="22"/>
                <w:lang w:val="en-US"/>
              </w:rPr>
            </w:pPr>
            <w:r>
              <w:rPr>
                <w:szCs w:val="22"/>
                <w:lang w:val="en-US"/>
              </w:rPr>
              <w:t>Gooseneck length</w:t>
            </w:r>
          </w:p>
        </w:tc>
        <w:tc>
          <w:tcPr>
            <w:tcW w:w="5573" w:type="dxa"/>
            <w:tcBorders>
              <w:left w:val="single" w:sz="2" w:space="0" w:color="808080"/>
              <w:bottom w:val="single" w:sz="2" w:space="0" w:color="808080"/>
              <w:right w:val="single" w:sz="2" w:space="0" w:color="808080"/>
            </w:tcBorders>
          </w:tcPr>
          <w:p w14:paraId="19983788" w14:textId="77777777" w:rsidR="009B2623" w:rsidRDefault="00D03858" w:rsidP="0011225E">
            <w:pPr>
              <w:pStyle w:val="Contenidodelatabla"/>
              <w:spacing w:line="240" w:lineRule="auto"/>
              <w:rPr>
                <w:szCs w:val="22"/>
                <w:lang w:val="en-US"/>
              </w:rPr>
            </w:pPr>
            <w:r>
              <w:rPr>
                <w:szCs w:val="22"/>
                <w:lang w:val="en-US"/>
              </w:rPr>
              <w:t>350 mm / 13,78”</w:t>
            </w:r>
          </w:p>
        </w:tc>
      </w:tr>
      <w:tr w:rsidR="009B2623" w14:paraId="56D24D09" w14:textId="77777777">
        <w:trPr>
          <w:cantSplit/>
        </w:trPr>
        <w:tc>
          <w:tcPr>
            <w:tcW w:w="3453" w:type="dxa"/>
            <w:tcBorders>
              <w:left w:val="single" w:sz="2" w:space="0" w:color="808080"/>
              <w:bottom w:val="single" w:sz="2" w:space="0" w:color="808080"/>
            </w:tcBorders>
          </w:tcPr>
          <w:p w14:paraId="613223CE" w14:textId="77777777" w:rsidR="009B2623" w:rsidRDefault="00D03858" w:rsidP="0011225E">
            <w:pPr>
              <w:pStyle w:val="Contenidodelatabla"/>
              <w:spacing w:line="240" w:lineRule="auto"/>
              <w:rPr>
                <w:szCs w:val="22"/>
                <w:lang w:val="en-US"/>
              </w:rPr>
            </w:pPr>
            <w:r>
              <w:rPr>
                <w:szCs w:val="22"/>
                <w:lang w:val="en-US"/>
              </w:rPr>
              <w:t>Operating Conditions</w:t>
            </w:r>
          </w:p>
        </w:tc>
        <w:tc>
          <w:tcPr>
            <w:tcW w:w="5573" w:type="dxa"/>
            <w:tcBorders>
              <w:left w:val="single" w:sz="2" w:space="0" w:color="808080"/>
              <w:bottom w:val="single" w:sz="2" w:space="0" w:color="808080"/>
              <w:right w:val="single" w:sz="2" w:space="0" w:color="808080"/>
            </w:tcBorders>
          </w:tcPr>
          <w:p w14:paraId="5B949058" w14:textId="77777777" w:rsidR="009B2623" w:rsidRDefault="00D03858" w:rsidP="0011225E">
            <w:pPr>
              <w:pStyle w:val="Contenidodelatabla"/>
              <w:spacing w:line="240" w:lineRule="auto"/>
              <w:rPr>
                <w:szCs w:val="22"/>
                <w:lang w:val="en-US"/>
              </w:rPr>
            </w:pPr>
            <w:r>
              <w:rPr>
                <w:szCs w:val="22"/>
                <w:lang w:val="en-US"/>
              </w:rPr>
              <w:t>-5 ºC to +45 ºC / 23 ºF to 113 ºF</w:t>
            </w:r>
          </w:p>
          <w:p w14:paraId="6D725922" w14:textId="77777777" w:rsidR="009B2623" w:rsidRDefault="00D03858" w:rsidP="0011225E">
            <w:pPr>
              <w:pStyle w:val="Contenidodelatabla"/>
              <w:spacing w:line="240" w:lineRule="auto"/>
              <w:rPr>
                <w:szCs w:val="22"/>
                <w:lang w:val="en-US"/>
              </w:rPr>
            </w:pPr>
            <w:r>
              <w:rPr>
                <w:szCs w:val="22"/>
                <w:lang w:val="en-US"/>
              </w:rPr>
              <w:t>5 % to 95 % Relative Humidity (no condensation)</w:t>
            </w:r>
          </w:p>
        </w:tc>
      </w:tr>
      <w:tr w:rsidR="009B2623" w14:paraId="38D0C144" w14:textId="77777777">
        <w:trPr>
          <w:cantSplit/>
        </w:trPr>
        <w:tc>
          <w:tcPr>
            <w:tcW w:w="3453" w:type="dxa"/>
            <w:tcBorders>
              <w:left w:val="single" w:sz="2" w:space="0" w:color="808080"/>
              <w:bottom w:val="single" w:sz="2" w:space="0" w:color="808080"/>
            </w:tcBorders>
          </w:tcPr>
          <w:p w14:paraId="5CE22A75" w14:textId="77777777" w:rsidR="009B2623" w:rsidRDefault="00D03858" w:rsidP="0011225E">
            <w:pPr>
              <w:pStyle w:val="Contenidodelatabla"/>
              <w:spacing w:line="240" w:lineRule="auto"/>
              <w:rPr>
                <w:szCs w:val="22"/>
                <w:lang w:val="en-US"/>
              </w:rPr>
            </w:pPr>
            <w:r>
              <w:rPr>
                <w:szCs w:val="22"/>
                <w:lang w:val="en-US"/>
              </w:rPr>
              <w:t>Finish</w:t>
            </w:r>
          </w:p>
        </w:tc>
        <w:tc>
          <w:tcPr>
            <w:tcW w:w="5573" w:type="dxa"/>
            <w:tcBorders>
              <w:left w:val="single" w:sz="2" w:space="0" w:color="808080"/>
              <w:bottom w:val="single" w:sz="2" w:space="0" w:color="808080"/>
              <w:right w:val="single" w:sz="2" w:space="0" w:color="808080"/>
            </w:tcBorders>
          </w:tcPr>
          <w:p w14:paraId="6B83C2B0" w14:textId="77777777" w:rsidR="009B2623" w:rsidRDefault="00D03858" w:rsidP="0011225E">
            <w:pPr>
              <w:pStyle w:val="Contenidodelatabla"/>
              <w:spacing w:line="240" w:lineRule="auto"/>
              <w:rPr>
                <w:szCs w:val="22"/>
                <w:lang w:val="en-US"/>
              </w:rPr>
            </w:pPr>
            <w:r>
              <w:rPr>
                <w:szCs w:val="22"/>
                <w:lang w:val="en-US"/>
              </w:rPr>
              <w:t>Fe, Grey RAL 7016</w:t>
            </w:r>
          </w:p>
        </w:tc>
      </w:tr>
      <w:tr w:rsidR="009B2623" w14:paraId="3FA804E0" w14:textId="77777777">
        <w:trPr>
          <w:cantSplit/>
        </w:trPr>
        <w:tc>
          <w:tcPr>
            <w:tcW w:w="3453" w:type="dxa"/>
            <w:tcBorders>
              <w:left w:val="single" w:sz="2" w:space="0" w:color="808080"/>
              <w:bottom w:val="single" w:sz="2" w:space="0" w:color="808080"/>
            </w:tcBorders>
          </w:tcPr>
          <w:p w14:paraId="3B9313C3" w14:textId="77777777" w:rsidR="009B2623" w:rsidRDefault="00D03858" w:rsidP="0011225E">
            <w:pPr>
              <w:pStyle w:val="Contenidodelatabla"/>
              <w:spacing w:line="240" w:lineRule="auto"/>
              <w:rPr>
                <w:szCs w:val="22"/>
                <w:lang w:val="en-US"/>
              </w:rPr>
            </w:pPr>
            <w:r>
              <w:rPr>
                <w:szCs w:val="22"/>
                <w:lang w:val="en-US"/>
              </w:rPr>
              <w:t>Weight</w:t>
            </w:r>
          </w:p>
        </w:tc>
        <w:tc>
          <w:tcPr>
            <w:tcW w:w="5573" w:type="dxa"/>
            <w:tcBorders>
              <w:left w:val="single" w:sz="2" w:space="0" w:color="808080"/>
              <w:bottom w:val="single" w:sz="2" w:space="0" w:color="808080"/>
              <w:right w:val="single" w:sz="2" w:space="0" w:color="808080"/>
            </w:tcBorders>
          </w:tcPr>
          <w:p w14:paraId="1469F350" w14:textId="5E49FF48" w:rsidR="009B2623" w:rsidRDefault="00D03858" w:rsidP="0011225E">
            <w:pPr>
              <w:pStyle w:val="Contenidodelatabla"/>
              <w:spacing w:line="240" w:lineRule="auto"/>
              <w:rPr>
                <w:szCs w:val="22"/>
                <w:lang w:val="en-US"/>
              </w:rPr>
            </w:pPr>
            <w:r>
              <w:rPr>
                <w:szCs w:val="22"/>
                <w:lang w:val="en-US"/>
              </w:rPr>
              <w:t xml:space="preserve">0,93 </w:t>
            </w:r>
            <w:r w:rsidR="00AF2E2A">
              <w:rPr>
                <w:szCs w:val="22"/>
                <w:lang w:val="en-US"/>
              </w:rPr>
              <w:t>kg</w:t>
            </w:r>
          </w:p>
        </w:tc>
      </w:tr>
    </w:tbl>
    <w:p w14:paraId="2BCFE3C9" w14:textId="77777777" w:rsidR="009B2623" w:rsidRDefault="009B2623"/>
    <w:p w14:paraId="61626AC3" w14:textId="77777777" w:rsidR="009B2623" w:rsidRDefault="009B2623"/>
    <w:p w14:paraId="17A6A564" w14:textId="7C2364CC" w:rsidR="009B2623" w:rsidRDefault="00D03858" w:rsidP="003B216A">
      <w:pPr>
        <w:pStyle w:val="Ttulo2"/>
        <w:numPr>
          <w:ilvl w:val="1"/>
          <w:numId w:val="18"/>
        </w:numPr>
        <w:ind w:left="-6" w:firstLine="0"/>
      </w:pPr>
      <w:bookmarkStart w:id="28" w:name="_Toc108175782"/>
      <w:r>
        <w:lastRenderedPageBreak/>
        <w:t>Expansion Keyboard for Multi-zone Paging Microphone</w:t>
      </w:r>
      <w:bookmarkEnd w:id="28"/>
    </w:p>
    <w:p w14:paraId="6F23AC0A" w14:textId="77777777" w:rsidR="009B2623" w:rsidRDefault="00D03858">
      <w:r>
        <w:t>Expansion keyboard unit for multi-zone paging microphones.</w:t>
      </w:r>
    </w:p>
    <w:p w14:paraId="0379F038" w14:textId="77777777" w:rsidR="009B2623" w:rsidRDefault="00D03858">
      <w:r>
        <w:t xml:space="preserve">It has an iron chassis to provide stability and protection against damages. All buttons are designed for an intensive use. </w:t>
      </w:r>
    </w:p>
    <w:p w14:paraId="78014E09" w14:textId="77777777" w:rsidR="009B2623" w:rsidRDefault="00D03858">
      <w:pPr>
        <w:pStyle w:val="Ttulo3"/>
      </w:pPr>
      <w:bookmarkStart w:id="29" w:name="__RefHeading___Toc3588_2604043160"/>
      <w:bookmarkEnd w:id="29"/>
      <w:r>
        <w:t>General Features</w:t>
      </w:r>
    </w:p>
    <w:p w14:paraId="715E4FC1" w14:textId="77777777" w:rsidR="009B2623" w:rsidRDefault="00D03858">
      <w:pPr>
        <w:numPr>
          <w:ilvl w:val="0"/>
          <w:numId w:val="14"/>
        </w:numPr>
      </w:pPr>
      <w:r>
        <w:t>Can connect up to 7 units to a multi-zone paging microphone.</w:t>
      </w:r>
    </w:p>
    <w:p w14:paraId="4A269367" w14:textId="77777777" w:rsidR="009B2623" w:rsidRDefault="00D03858">
      <w:pPr>
        <w:pStyle w:val="Ttulo3"/>
      </w:pPr>
      <w:bookmarkStart w:id="30" w:name="__RefHeading___Toc3590_2604043160"/>
      <w:bookmarkEnd w:id="30"/>
      <w: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9B2623" w14:paraId="04C2CFF2" w14:textId="77777777">
        <w:trPr>
          <w:cantSplit/>
          <w:tblHeader/>
        </w:trPr>
        <w:tc>
          <w:tcPr>
            <w:tcW w:w="3012" w:type="dxa"/>
            <w:tcBorders>
              <w:top w:val="single" w:sz="2" w:space="0" w:color="808080"/>
              <w:left w:val="single" w:sz="2" w:space="0" w:color="808080"/>
              <w:bottom w:val="single" w:sz="2" w:space="0" w:color="808080"/>
            </w:tcBorders>
            <w:shd w:val="clear" w:color="auto" w:fill="C0C0C0"/>
          </w:tcPr>
          <w:p w14:paraId="44F1ACA9" w14:textId="77777777" w:rsidR="009B2623" w:rsidRDefault="00D03858">
            <w:pPr>
              <w:pStyle w:val="Contenidodelatabla"/>
              <w:spacing w:line="240" w:lineRule="auto"/>
              <w:rPr>
                <w:b/>
                <w:bCs/>
                <w:szCs w:val="22"/>
              </w:rPr>
            </w:pPr>
            <w:r>
              <w:rPr>
                <w:b/>
                <w:bCs/>
                <w:szCs w:val="22"/>
              </w:rPr>
              <w:t>Parameter</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0679ABDC" w14:textId="77777777" w:rsidR="009B2623" w:rsidRDefault="00D03858">
            <w:pPr>
              <w:pStyle w:val="Contenidodelatabla"/>
              <w:spacing w:line="240" w:lineRule="auto"/>
              <w:rPr>
                <w:rFonts w:eastAsia="Helvetica-Bold" w:cs="Helvetica-Bold"/>
                <w:b/>
                <w:bCs/>
                <w:color w:val="000000"/>
                <w:szCs w:val="22"/>
              </w:rPr>
            </w:pPr>
            <w:r>
              <w:rPr>
                <w:rFonts w:eastAsia="Helvetica-Bold" w:cs="Helvetica-Bold"/>
                <w:b/>
                <w:bCs/>
                <w:color w:val="000000"/>
                <w:szCs w:val="22"/>
              </w:rPr>
              <w:t>Specifications</w:t>
            </w:r>
          </w:p>
        </w:tc>
      </w:tr>
      <w:tr w:rsidR="009B2623" w14:paraId="2A3C0E99" w14:textId="77777777">
        <w:trPr>
          <w:cantSplit/>
        </w:trPr>
        <w:tc>
          <w:tcPr>
            <w:tcW w:w="3012" w:type="dxa"/>
            <w:tcBorders>
              <w:left w:val="single" w:sz="2" w:space="0" w:color="808080"/>
              <w:bottom w:val="single" w:sz="2" w:space="0" w:color="808080"/>
            </w:tcBorders>
          </w:tcPr>
          <w:p w14:paraId="40B03328" w14:textId="77777777" w:rsidR="009B2623" w:rsidRDefault="00D03858">
            <w:pPr>
              <w:pStyle w:val="Contenidodelatabla"/>
              <w:spacing w:line="240" w:lineRule="auto"/>
              <w:rPr>
                <w:szCs w:val="22"/>
              </w:rPr>
            </w:pPr>
            <w:r>
              <w:rPr>
                <w:szCs w:val="22"/>
              </w:rPr>
              <w:t>Buttons</w:t>
            </w:r>
          </w:p>
        </w:tc>
        <w:tc>
          <w:tcPr>
            <w:tcW w:w="6014" w:type="dxa"/>
            <w:tcBorders>
              <w:left w:val="single" w:sz="2" w:space="0" w:color="808080"/>
              <w:bottom w:val="single" w:sz="2" w:space="0" w:color="808080"/>
              <w:right w:val="single" w:sz="2" w:space="0" w:color="808080"/>
            </w:tcBorders>
          </w:tcPr>
          <w:p w14:paraId="42A760DE" w14:textId="77777777" w:rsidR="009B2623" w:rsidRDefault="00D03858">
            <w:pPr>
              <w:pStyle w:val="Contenidodelatabla"/>
              <w:spacing w:line="240" w:lineRule="auto"/>
              <w:rPr>
                <w:szCs w:val="22"/>
              </w:rPr>
            </w:pPr>
            <w:r>
              <w:rPr>
                <w:szCs w:val="22"/>
              </w:rPr>
              <w:t xml:space="preserve"> 8 x zone selection</w:t>
            </w:r>
          </w:p>
        </w:tc>
      </w:tr>
      <w:tr w:rsidR="009B2623" w14:paraId="15E83E16" w14:textId="77777777">
        <w:trPr>
          <w:cantSplit/>
          <w:trHeight w:val="908"/>
        </w:trPr>
        <w:tc>
          <w:tcPr>
            <w:tcW w:w="3012" w:type="dxa"/>
            <w:tcBorders>
              <w:left w:val="single" w:sz="2" w:space="0" w:color="808080"/>
              <w:bottom w:val="single" w:sz="2" w:space="0" w:color="808080"/>
            </w:tcBorders>
          </w:tcPr>
          <w:p w14:paraId="5D08D747" w14:textId="77777777" w:rsidR="009B2623" w:rsidRDefault="00D03858">
            <w:pPr>
              <w:pStyle w:val="Contenidodelatabla"/>
              <w:spacing w:line="240" w:lineRule="auto"/>
              <w:rPr>
                <w:szCs w:val="22"/>
              </w:rPr>
            </w:pPr>
            <w:r>
              <w:rPr>
                <w:szCs w:val="22"/>
              </w:rPr>
              <w:t>Operating conditions</w:t>
            </w:r>
          </w:p>
        </w:tc>
        <w:tc>
          <w:tcPr>
            <w:tcW w:w="6014" w:type="dxa"/>
            <w:tcBorders>
              <w:left w:val="single" w:sz="2" w:space="0" w:color="808080"/>
              <w:bottom w:val="single" w:sz="2" w:space="0" w:color="808080"/>
              <w:right w:val="single" w:sz="2" w:space="0" w:color="808080"/>
            </w:tcBorders>
          </w:tcPr>
          <w:p w14:paraId="37379483" w14:textId="77777777" w:rsidR="009B2623" w:rsidRDefault="00D03858">
            <w:pPr>
              <w:pStyle w:val="Contenidodelatabla"/>
              <w:spacing w:line="240" w:lineRule="auto"/>
              <w:rPr>
                <w:szCs w:val="22"/>
              </w:rPr>
            </w:pPr>
            <w:r>
              <w:rPr>
                <w:szCs w:val="22"/>
              </w:rPr>
              <w:t xml:space="preserve">-5 ºC to +45 ºC / 23 ºF to 113 ºF </w:t>
            </w:r>
          </w:p>
          <w:p w14:paraId="6A4937A2" w14:textId="77777777" w:rsidR="009B2623" w:rsidRDefault="00D03858">
            <w:pPr>
              <w:pStyle w:val="Contenidodelatabla"/>
              <w:spacing w:line="240" w:lineRule="auto"/>
              <w:rPr>
                <w:szCs w:val="22"/>
              </w:rPr>
            </w:pPr>
            <w:r>
              <w:rPr>
                <w:szCs w:val="22"/>
              </w:rPr>
              <w:t>5 % to 95 % relative humidity (no condensation)</w:t>
            </w:r>
          </w:p>
        </w:tc>
      </w:tr>
      <w:tr w:rsidR="009B2623" w14:paraId="220EDB21" w14:textId="77777777">
        <w:trPr>
          <w:cantSplit/>
        </w:trPr>
        <w:tc>
          <w:tcPr>
            <w:tcW w:w="3012" w:type="dxa"/>
            <w:tcBorders>
              <w:left w:val="single" w:sz="2" w:space="0" w:color="808080"/>
              <w:bottom w:val="single" w:sz="2" w:space="0" w:color="808080"/>
            </w:tcBorders>
          </w:tcPr>
          <w:p w14:paraId="09A28B9E" w14:textId="77777777" w:rsidR="009B2623" w:rsidRDefault="00D03858">
            <w:pPr>
              <w:pStyle w:val="Contenidodelatabla"/>
              <w:spacing w:line="240" w:lineRule="auto"/>
              <w:rPr>
                <w:szCs w:val="22"/>
              </w:rPr>
            </w:pPr>
            <w:r>
              <w:rPr>
                <w:szCs w:val="22"/>
              </w:rPr>
              <w:t>Material</w:t>
            </w:r>
          </w:p>
        </w:tc>
        <w:tc>
          <w:tcPr>
            <w:tcW w:w="6014" w:type="dxa"/>
            <w:tcBorders>
              <w:left w:val="single" w:sz="2" w:space="0" w:color="808080"/>
              <w:bottom w:val="single" w:sz="2" w:space="0" w:color="808080"/>
              <w:right w:val="single" w:sz="2" w:space="0" w:color="808080"/>
            </w:tcBorders>
          </w:tcPr>
          <w:p w14:paraId="3BD2D3A9" w14:textId="77777777" w:rsidR="009B2623" w:rsidRDefault="00D03858">
            <w:pPr>
              <w:pStyle w:val="Contenidodelatabla"/>
              <w:spacing w:line="240" w:lineRule="auto"/>
              <w:rPr>
                <w:szCs w:val="22"/>
              </w:rPr>
            </w:pPr>
            <w:r>
              <w:rPr>
                <w:szCs w:val="22"/>
              </w:rPr>
              <w:t>Fe 1,5 mm / 0,15”</w:t>
            </w:r>
          </w:p>
        </w:tc>
      </w:tr>
      <w:tr w:rsidR="009B2623" w14:paraId="0327136E" w14:textId="77777777">
        <w:trPr>
          <w:cantSplit/>
        </w:trPr>
        <w:tc>
          <w:tcPr>
            <w:tcW w:w="3012" w:type="dxa"/>
            <w:tcBorders>
              <w:left w:val="single" w:sz="2" w:space="0" w:color="808080"/>
              <w:bottom w:val="single" w:sz="2" w:space="0" w:color="808080"/>
            </w:tcBorders>
          </w:tcPr>
          <w:p w14:paraId="2EF94792" w14:textId="77777777" w:rsidR="009B2623" w:rsidRDefault="00D03858">
            <w:pPr>
              <w:pStyle w:val="Contenidodelatabla"/>
              <w:spacing w:line="240" w:lineRule="auto"/>
              <w:rPr>
                <w:szCs w:val="22"/>
              </w:rPr>
            </w:pPr>
            <w:r>
              <w:rPr>
                <w:szCs w:val="22"/>
              </w:rPr>
              <w:t>Color</w:t>
            </w:r>
          </w:p>
        </w:tc>
        <w:tc>
          <w:tcPr>
            <w:tcW w:w="6014" w:type="dxa"/>
            <w:tcBorders>
              <w:left w:val="single" w:sz="2" w:space="0" w:color="808080"/>
              <w:bottom w:val="single" w:sz="2" w:space="0" w:color="808080"/>
              <w:right w:val="single" w:sz="2" w:space="0" w:color="808080"/>
            </w:tcBorders>
          </w:tcPr>
          <w:p w14:paraId="2C3B89ED" w14:textId="77777777" w:rsidR="009B2623" w:rsidRDefault="00D03858">
            <w:pPr>
              <w:pStyle w:val="Contenidodelatabla"/>
              <w:spacing w:line="240" w:lineRule="auto"/>
              <w:rPr>
                <w:szCs w:val="22"/>
              </w:rPr>
            </w:pPr>
            <w:r>
              <w:rPr>
                <w:szCs w:val="22"/>
              </w:rPr>
              <w:t>Grey RAL 7016 and Black RAL 9005</w:t>
            </w:r>
          </w:p>
        </w:tc>
      </w:tr>
      <w:tr w:rsidR="009B2623" w14:paraId="5A57A74F" w14:textId="77777777">
        <w:trPr>
          <w:cantSplit/>
        </w:trPr>
        <w:tc>
          <w:tcPr>
            <w:tcW w:w="3012" w:type="dxa"/>
            <w:tcBorders>
              <w:left w:val="single" w:sz="2" w:space="0" w:color="808080"/>
              <w:bottom w:val="single" w:sz="2" w:space="0" w:color="808080"/>
            </w:tcBorders>
          </w:tcPr>
          <w:p w14:paraId="0D211DA2" w14:textId="77777777" w:rsidR="009B2623" w:rsidRDefault="00D03858">
            <w:pPr>
              <w:pStyle w:val="Contenidodelatabla"/>
              <w:spacing w:line="240" w:lineRule="auto"/>
              <w:rPr>
                <w:szCs w:val="22"/>
              </w:rPr>
            </w:pPr>
            <w:r>
              <w:rPr>
                <w:szCs w:val="22"/>
              </w:rPr>
              <w:t>Dimensions (W x H x D)</w:t>
            </w:r>
          </w:p>
        </w:tc>
        <w:tc>
          <w:tcPr>
            <w:tcW w:w="6014" w:type="dxa"/>
            <w:tcBorders>
              <w:left w:val="single" w:sz="2" w:space="0" w:color="808080"/>
              <w:bottom w:val="single" w:sz="2" w:space="0" w:color="808080"/>
              <w:right w:val="single" w:sz="2" w:space="0" w:color="808080"/>
            </w:tcBorders>
          </w:tcPr>
          <w:p w14:paraId="4A7A8BF2" w14:textId="77777777" w:rsidR="009B2623" w:rsidRDefault="00D03858">
            <w:pPr>
              <w:pStyle w:val="Contenidodelatabla"/>
              <w:spacing w:line="240" w:lineRule="auto"/>
              <w:rPr>
                <w:szCs w:val="22"/>
              </w:rPr>
            </w:pPr>
            <w:r>
              <w:rPr>
                <w:szCs w:val="22"/>
              </w:rPr>
              <w:t>86 x 75 x 200 mm / 3.4” x 2.9” x 7.9”</w:t>
            </w:r>
          </w:p>
        </w:tc>
      </w:tr>
      <w:tr w:rsidR="009B2623" w14:paraId="22B14E61" w14:textId="77777777">
        <w:trPr>
          <w:cantSplit/>
        </w:trPr>
        <w:tc>
          <w:tcPr>
            <w:tcW w:w="3012" w:type="dxa"/>
            <w:tcBorders>
              <w:left w:val="single" w:sz="2" w:space="0" w:color="808080"/>
              <w:bottom w:val="single" w:sz="2" w:space="0" w:color="808080"/>
            </w:tcBorders>
          </w:tcPr>
          <w:p w14:paraId="6FBA5B89" w14:textId="77777777" w:rsidR="009B2623" w:rsidRDefault="00D03858">
            <w:pPr>
              <w:pStyle w:val="Contenidodelatabla"/>
              <w:spacing w:line="240" w:lineRule="auto"/>
              <w:rPr>
                <w:szCs w:val="22"/>
              </w:rPr>
            </w:pPr>
            <w:r>
              <w:rPr>
                <w:szCs w:val="22"/>
              </w:rPr>
              <w:t>Net weight</w:t>
            </w:r>
          </w:p>
        </w:tc>
        <w:tc>
          <w:tcPr>
            <w:tcW w:w="6014" w:type="dxa"/>
            <w:tcBorders>
              <w:left w:val="single" w:sz="2" w:space="0" w:color="808080"/>
              <w:bottom w:val="single" w:sz="2" w:space="0" w:color="808080"/>
              <w:right w:val="single" w:sz="2" w:space="0" w:color="808080"/>
            </w:tcBorders>
          </w:tcPr>
          <w:p w14:paraId="5B568ECE" w14:textId="63064BE3" w:rsidR="009B2623" w:rsidRDefault="00D03858">
            <w:pPr>
              <w:pStyle w:val="Contenidodelatabla"/>
              <w:spacing w:line="240" w:lineRule="auto"/>
              <w:rPr>
                <w:szCs w:val="22"/>
              </w:rPr>
            </w:pPr>
            <w:r>
              <w:rPr>
                <w:szCs w:val="22"/>
              </w:rPr>
              <w:t xml:space="preserve">0,85 </w:t>
            </w:r>
            <w:r w:rsidR="00AF2E2A">
              <w:rPr>
                <w:szCs w:val="22"/>
              </w:rPr>
              <w:t>kg</w:t>
            </w:r>
            <w:r>
              <w:rPr>
                <w:szCs w:val="22"/>
              </w:rPr>
              <w:t xml:space="preserve"> / 1.9 lb</w:t>
            </w:r>
          </w:p>
        </w:tc>
      </w:tr>
      <w:tr w:rsidR="009B2623" w14:paraId="7080AC2A" w14:textId="77777777">
        <w:trPr>
          <w:cantSplit/>
        </w:trPr>
        <w:tc>
          <w:tcPr>
            <w:tcW w:w="3012" w:type="dxa"/>
            <w:tcBorders>
              <w:left w:val="single" w:sz="2" w:space="0" w:color="808080"/>
              <w:bottom w:val="single" w:sz="2" w:space="0" w:color="808080"/>
            </w:tcBorders>
          </w:tcPr>
          <w:p w14:paraId="0718950A" w14:textId="77777777" w:rsidR="009B2623" w:rsidRDefault="00D03858">
            <w:pPr>
              <w:pStyle w:val="Contenidodelatabla"/>
              <w:spacing w:line="240" w:lineRule="auto"/>
              <w:rPr>
                <w:szCs w:val="22"/>
              </w:rPr>
            </w:pPr>
            <w:r>
              <w:rPr>
                <w:szCs w:val="22"/>
              </w:rPr>
              <w:t>Packaging dimensions (W x H x D)</w:t>
            </w:r>
          </w:p>
        </w:tc>
        <w:tc>
          <w:tcPr>
            <w:tcW w:w="6014" w:type="dxa"/>
            <w:tcBorders>
              <w:left w:val="single" w:sz="2" w:space="0" w:color="808080"/>
              <w:bottom w:val="single" w:sz="2" w:space="0" w:color="808080"/>
              <w:right w:val="single" w:sz="2" w:space="0" w:color="808080"/>
            </w:tcBorders>
          </w:tcPr>
          <w:p w14:paraId="551A6424" w14:textId="77777777" w:rsidR="009B2623" w:rsidRDefault="00D03858">
            <w:pPr>
              <w:pStyle w:val="Contenidodelatabla"/>
              <w:spacing w:line="240" w:lineRule="auto"/>
              <w:rPr>
                <w:szCs w:val="22"/>
              </w:rPr>
            </w:pPr>
            <w:r>
              <w:rPr>
                <w:szCs w:val="22"/>
              </w:rPr>
              <w:t>380 x 100 x 320 mm / 15” x 3.9” x 12.6””</w:t>
            </w:r>
          </w:p>
        </w:tc>
      </w:tr>
      <w:tr w:rsidR="009B2623" w14:paraId="6EA12664" w14:textId="77777777">
        <w:trPr>
          <w:cantSplit/>
        </w:trPr>
        <w:tc>
          <w:tcPr>
            <w:tcW w:w="3012" w:type="dxa"/>
            <w:tcBorders>
              <w:left w:val="single" w:sz="2" w:space="0" w:color="808080"/>
              <w:bottom w:val="single" w:sz="2" w:space="0" w:color="808080"/>
            </w:tcBorders>
          </w:tcPr>
          <w:p w14:paraId="1359C777" w14:textId="77777777" w:rsidR="009B2623" w:rsidRDefault="00D03858">
            <w:pPr>
              <w:pStyle w:val="Contenidodelatabla"/>
              <w:spacing w:line="240" w:lineRule="auto"/>
              <w:rPr>
                <w:szCs w:val="22"/>
              </w:rPr>
            </w:pPr>
            <w:r>
              <w:rPr>
                <w:szCs w:val="22"/>
              </w:rPr>
              <w:t>Gross weight</w:t>
            </w:r>
          </w:p>
        </w:tc>
        <w:tc>
          <w:tcPr>
            <w:tcW w:w="6014" w:type="dxa"/>
            <w:tcBorders>
              <w:left w:val="single" w:sz="2" w:space="0" w:color="808080"/>
              <w:bottom w:val="single" w:sz="2" w:space="0" w:color="808080"/>
              <w:right w:val="single" w:sz="2" w:space="0" w:color="808080"/>
            </w:tcBorders>
          </w:tcPr>
          <w:p w14:paraId="7645CB9C" w14:textId="4EB89916" w:rsidR="009B2623" w:rsidRDefault="00D03858">
            <w:pPr>
              <w:pStyle w:val="Contenidodelatabla"/>
              <w:spacing w:line="240" w:lineRule="auto"/>
              <w:rPr>
                <w:szCs w:val="22"/>
              </w:rPr>
            </w:pPr>
            <w:r>
              <w:rPr>
                <w:szCs w:val="22"/>
              </w:rPr>
              <w:t xml:space="preserve">1,2 </w:t>
            </w:r>
            <w:r w:rsidR="00AF2E2A">
              <w:rPr>
                <w:szCs w:val="22"/>
              </w:rPr>
              <w:t>kg</w:t>
            </w:r>
            <w:r>
              <w:rPr>
                <w:szCs w:val="22"/>
              </w:rPr>
              <w:t xml:space="preserve"> / 2.6 lb</w:t>
            </w:r>
          </w:p>
        </w:tc>
      </w:tr>
      <w:tr w:rsidR="009B2623" w14:paraId="2158D045" w14:textId="77777777">
        <w:trPr>
          <w:cantSplit/>
        </w:trPr>
        <w:tc>
          <w:tcPr>
            <w:tcW w:w="3012" w:type="dxa"/>
            <w:tcBorders>
              <w:left w:val="single" w:sz="2" w:space="0" w:color="808080"/>
              <w:bottom w:val="single" w:sz="2" w:space="0" w:color="808080"/>
            </w:tcBorders>
          </w:tcPr>
          <w:p w14:paraId="374ABAF2" w14:textId="77777777" w:rsidR="009B2623" w:rsidRDefault="00D03858">
            <w:pPr>
              <w:pStyle w:val="Contenidodelatabla"/>
              <w:spacing w:line="240" w:lineRule="auto"/>
              <w:rPr>
                <w:szCs w:val="22"/>
              </w:rPr>
            </w:pPr>
            <w:r>
              <w:rPr>
                <w:szCs w:val="22"/>
              </w:rPr>
              <w:t>Accessories</w:t>
            </w:r>
          </w:p>
        </w:tc>
        <w:tc>
          <w:tcPr>
            <w:tcW w:w="6014" w:type="dxa"/>
            <w:tcBorders>
              <w:left w:val="single" w:sz="2" w:space="0" w:color="808080"/>
              <w:bottom w:val="single" w:sz="2" w:space="0" w:color="808080"/>
              <w:right w:val="single" w:sz="2" w:space="0" w:color="808080"/>
            </w:tcBorders>
          </w:tcPr>
          <w:p w14:paraId="48F2B00D" w14:textId="77777777" w:rsidR="009B2623" w:rsidRDefault="00D03858">
            <w:pPr>
              <w:pStyle w:val="Contenidodelatabla"/>
              <w:spacing w:line="240" w:lineRule="auto"/>
              <w:rPr>
                <w:szCs w:val="22"/>
              </w:rPr>
            </w:pPr>
            <w:r>
              <w:rPr>
                <w:szCs w:val="22"/>
              </w:rPr>
              <w:t>Fixation elements, microphone connection and label for button identification</w:t>
            </w:r>
          </w:p>
        </w:tc>
      </w:tr>
    </w:tbl>
    <w:p w14:paraId="673AAFF8" w14:textId="77777777" w:rsidR="009B2623" w:rsidRDefault="009B2623"/>
    <w:p w14:paraId="517DB32E" w14:textId="77777777" w:rsidR="009B2623" w:rsidRDefault="009B2623"/>
    <w:p w14:paraId="5E4FCFBD" w14:textId="5E2B182B" w:rsidR="009B2623" w:rsidRDefault="00D03858" w:rsidP="003B216A">
      <w:pPr>
        <w:pStyle w:val="Ttulo2"/>
        <w:numPr>
          <w:ilvl w:val="1"/>
          <w:numId w:val="18"/>
        </w:numPr>
        <w:ind w:left="-6" w:firstLine="0"/>
      </w:pPr>
      <w:bookmarkStart w:id="31" w:name="_Toc108175783"/>
      <w:r>
        <w:lastRenderedPageBreak/>
        <w:t>Voice Alarm Panel</w:t>
      </w:r>
      <w:bookmarkEnd w:id="31"/>
    </w:p>
    <w:p w14:paraId="36E1724F" w14:textId="77777777" w:rsidR="009B2623" w:rsidRDefault="00D03858">
      <w:r>
        <w:t xml:space="preserve">The voice alarm panel is designed to provide EN54 PA/VA systems with evacuation system controls for different areas. </w:t>
      </w:r>
    </w:p>
    <w:p w14:paraId="01EB02B7" w14:textId="77777777" w:rsidR="009B2623" w:rsidRDefault="00D03858">
      <w:r>
        <w:t xml:space="preserve">It allows to know the condition of the system and broadcast both live and pre-recorded alarm and evacuation warnings through up to 56 selection memories of evacuation zones.   </w:t>
      </w:r>
    </w:p>
    <w:p w14:paraId="2FD3DAEE" w14:textId="4AC72BB9" w:rsidR="009B2623" w:rsidRDefault="00D03858">
      <w:r>
        <w:t xml:space="preserve">This is possible because it can equip up to 7 expansion keyboards with 8 zone memories each one. </w:t>
      </w:r>
    </w:p>
    <w:p w14:paraId="6D82BBFF" w14:textId="113A8537" w:rsidR="009B2623" w:rsidRDefault="00D03858">
      <w:r>
        <w:t>The equipment also offers the chance to choose the source of the power supply between local or supplied through the ACSI bus. The ACSI bus allows a maximum total wiring of 1000 m (914.4 yd) and offers priority levels for the devices connected in bus mode.</w:t>
      </w:r>
    </w:p>
    <w:p w14:paraId="4B7306D1" w14:textId="3228E389" w:rsidR="009B2623" w:rsidRDefault="00D03858">
      <w:r>
        <w:t xml:space="preserve">It has functions such as volume control, dynamic sound adjustment that allow other system functions such as pre-recorded messages broadcasting. </w:t>
      </w:r>
    </w:p>
    <w:p w14:paraId="16D97065" w14:textId="77777777" w:rsidR="009B2623" w:rsidRDefault="00D03858">
      <w:r>
        <w:t xml:space="preserve">It has a metallic chassis that provides stability and protection against damage. All the buttons are designed for intensive use. </w:t>
      </w:r>
    </w:p>
    <w:p w14:paraId="2EB99ED2" w14:textId="77777777" w:rsidR="009B2623" w:rsidRDefault="00D03858">
      <w:pPr>
        <w:pStyle w:val="Ttulo3"/>
      </w:pPr>
      <w:bookmarkStart w:id="32" w:name="__RefHeading___Toc3594_2604043160"/>
      <w:bookmarkEnd w:id="32"/>
      <w:r>
        <w:t xml:space="preserve">General Features </w:t>
      </w:r>
    </w:p>
    <w:p w14:paraId="220EA6BF" w14:textId="77777777" w:rsidR="009B2623" w:rsidRDefault="00D03858">
      <w:pPr>
        <w:numPr>
          <w:ilvl w:val="0"/>
          <w:numId w:val="15"/>
        </w:numPr>
      </w:pPr>
      <w:r>
        <w:t>Up to 56 group memories of up to 8 zones per memory (448 zones of the system).</w:t>
      </w:r>
    </w:p>
    <w:p w14:paraId="271FB9AA" w14:textId="77777777" w:rsidR="009B2623" w:rsidRDefault="00D03858">
      <w:pPr>
        <w:numPr>
          <w:ilvl w:val="0"/>
          <w:numId w:val="15"/>
        </w:numPr>
      </w:pPr>
      <w:r>
        <w:t>Prior notice tone.</w:t>
      </w:r>
    </w:p>
    <w:p w14:paraId="07228527" w14:textId="77777777" w:rsidR="009B2623" w:rsidRDefault="00D03858">
      <w:pPr>
        <w:numPr>
          <w:ilvl w:val="0"/>
          <w:numId w:val="15"/>
        </w:numPr>
      </w:pPr>
      <w:r>
        <w:t>Volume adjustment.</w:t>
      </w:r>
    </w:p>
    <w:p w14:paraId="525AED34" w14:textId="77777777" w:rsidR="009B2623" w:rsidRDefault="00D03858">
      <w:pPr>
        <w:numPr>
          <w:ilvl w:val="0"/>
          <w:numId w:val="15"/>
        </w:numPr>
      </w:pPr>
      <w:r>
        <w:t>Power supply indicator.</w:t>
      </w:r>
    </w:p>
    <w:p w14:paraId="054ABB09" w14:textId="77777777" w:rsidR="009B2623" w:rsidRDefault="00D03858">
      <w:pPr>
        <w:numPr>
          <w:ilvl w:val="0"/>
          <w:numId w:val="15"/>
        </w:numPr>
      </w:pPr>
      <w:r>
        <w:t>Emergency condition general indicator.</w:t>
      </w:r>
    </w:p>
    <w:p w14:paraId="1EF60543" w14:textId="77777777" w:rsidR="009B2623" w:rsidRDefault="00D03858">
      <w:pPr>
        <w:numPr>
          <w:ilvl w:val="0"/>
          <w:numId w:val="15"/>
        </w:numPr>
      </w:pPr>
      <w:r>
        <w:t>Fault condition general indicator.</w:t>
      </w:r>
    </w:p>
    <w:p w14:paraId="5F34AFA2" w14:textId="77777777" w:rsidR="009B2623" w:rsidRDefault="00D03858">
      <w:pPr>
        <w:numPr>
          <w:ilvl w:val="0"/>
          <w:numId w:val="15"/>
        </w:numPr>
      </w:pPr>
      <w:r>
        <w:t xml:space="preserve">Link with system fault indicator. </w:t>
      </w:r>
    </w:p>
    <w:p w14:paraId="0342C0F5" w14:textId="77777777" w:rsidR="009B2623" w:rsidRDefault="00D03858">
      <w:pPr>
        <w:numPr>
          <w:ilvl w:val="0"/>
          <w:numId w:val="15"/>
        </w:numPr>
      </w:pPr>
      <w:r>
        <w:t>Power supply fault indicator.</w:t>
      </w:r>
    </w:p>
    <w:p w14:paraId="32F12815" w14:textId="77777777" w:rsidR="009B2623" w:rsidRDefault="00D03858">
      <w:pPr>
        <w:numPr>
          <w:ilvl w:val="0"/>
          <w:numId w:val="15"/>
        </w:numPr>
      </w:pPr>
      <w:r>
        <w:t>Emergency microphone fault indicator.</w:t>
      </w:r>
    </w:p>
    <w:p w14:paraId="689B867E" w14:textId="77777777" w:rsidR="009B2623" w:rsidRDefault="00D03858">
      <w:pPr>
        <w:numPr>
          <w:ilvl w:val="0"/>
          <w:numId w:val="15"/>
        </w:numPr>
      </w:pPr>
      <w:r>
        <w:t xml:space="preserve">Broadcasting of voice evacuation message indicator. </w:t>
      </w:r>
    </w:p>
    <w:p w14:paraId="318390F3" w14:textId="77777777" w:rsidR="009B2623" w:rsidRDefault="00D03858">
      <w:pPr>
        <w:numPr>
          <w:ilvl w:val="0"/>
          <w:numId w:val="15"/>
        </w:numPr>
      </w:pPr>
      <w:r>
        <w:t xml:space="preserve">Broadcasting of voice evacuation recorded message indicator. </w:t>
      </w:r>
    </w:p>
    <w:p w14:paraId="1F5C99D0" w14:textId="77777777" w:rsidR="009B2623" w:rsidRDefault="00D03858">
      <w:pPr>
        <w:numPr>
          <w:ilvl w:val="0"/>
          <w:numId w:val="15"/>
        </w:numPr>
      </w:pPr>
      <w:r>
        <w:t xml:space="preserve">Broadcasting of voice alarm message indicator. </w:t>
      </w:r>
    </w:p>
    <w:p w14:paraId="3E858ABE" w14:textId="77777777" w:rsidR="009B2623" w:rsidRDefault="00D03858">
      <w:pPr>
        <w:numPr>
          <w:ilvl w:val="0"/>
          <w:numId w:val="15"/>
        </w:numPr>
      </w:pPr>
      <w:r>
        <w:t xml:space="preserve">Remote control indicator. </w:t>
      </w:r>
    </w:p>
    <w:p w14:paraId="24286E1F" w14:textId="77777777" w:rsidR="009B2623" w:rsidRDefault="00D03858">
      <w:pPr>
        <w:numPr>
          <w:ilvl w:val="0"/>
          <w:numId w:val="15"/>
        </w:numPr>
      </w:pPr>
      <w:r>
        <w:lastRenderedPageBreak/>
        <w:t xml:space="preserve">Emergency controls, Reset, Acknowledge, Test, Alarm message, Evacuation message. </w:t>
      </w:r>
    </w:p>
    <w:p w14:paraId="3E155F99" w14:textId="77777777" w:rsidR="009B2623" w:rsidRDefault="00D03858">
      <w:pPr>
        <w:numPr>
          <w:ilvl w:val="0"/>
          <w:numId w:val="15"/>
        </w:numPr>
      </w:pPr>
      <w:r>
        <w:t xml:space="preserve">Side port to connect up to 7 expansion keyboards. </w:t>
      </w:r>
    </w:p>
    <w:p w14:paraId="55013D3C" w14:textId="77777777" w:rsidR="009B2623" w:rsidRDefault="00D03858">
      <w:pPr>
        <w:numPr>
          <w:ilvl w:val="0"/>
          <w:numId w:val="15"/>
        </w:numPr>
      </w:pPr>
      <w:r>
        <w:t xml:space="preserve">Priority configuration and operating parameters. </w:t>
      </w:r>
    </w:p>
    <w:p w14:paraId="2B96F9AB" w14:textId="77777777" w:rsidR="009B2623" w:rsidRDefault="00D03858">
      <w:pPr>
        <w:numPr>
          <w:ilvl w:val="0"/>
          <w:numId w:val="15"/>
        </w:numPr>
      </w:pPr>
      <w:r>
        <w:t xml:space="preserve">Local or peripheral power supply. </w:t>
      </w:r>
    </w:p>
    <w:p w14:paraId="59F4EAEA" w14:textId="77777777" w:rsidR="009B2623" w:rsidRDefault="00D03858">
      <w:pPr>
        <w:numPr>
          <w:ilvl w:val="0"/>
          <w:numId w:val="15"/>
        </w:numPr>
      </w:pPr>
      <w:r>
        <w:t xml:space="preserve">Wall or 19” rack installation. </w:t>
      </w:r>
    </w:p>
    <w:p w14:paraId="23E4EC06" w14:textId="77777777" w:rsidR="009B2623" w:rsidRDefault="00D03858">
      <w:pPr>
        <w:pStyle w:val="Ttulo3"/>
      </w:pPr>
      <w:bookmarkStart w:id="33" w:name="__RefHeading___Toc3596_2604043160"/>
      <w:bookmarkEnd w:id="33"/>
      <w: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84"/>
        <w:gridCol w:w="5942"/>
      </w:tblGrid>
      <w:tr w:rsidR="009B2623" w14:paraId="2142F19C" w14:textId="77777777">
        <w:trPr>
          <w:cantSplit/>
          <w:tblHeader/>
        </w:trPr>
        <w:tc>
          <w:tcPr>
            <w:tcW w:w="3084" w:type="dxa"/>
            <w:tcBorders>
              <w:top w:val="single" w:sz="2" w:space="0" w:color="808080"/>
              <w:left w:val="single" w:sz="2" w:space="0" w:color="808080"/>
              <w:bottom w:val="single" w:sz="2" w:space="0" w:color="808080"/>
            </w:tcBorders>
            <w:shd w:val="clear" w:color="auto" w:fill="C0C0C0"/>
          </w:tcPr>
          <w:p w14:paraId="203F73EE" w14:textId="77777777" w:rsidR="009B2623" w:rsidRDefault="00D03858">
            <w:pPr>
              <w:pStyle w:val="Contenidodelatabla"/>
              <w:spacing w:line="240" w:lineRule="auto"/>
              <w:rPr>
                <w:b/>
                <w:bCs/>
                <w:szCs w:val="22"/>
              </w:rPr>
            </w:pPr>
            <w:r>
              <w:rPr>
                <w:b/>
                <w:bCs/>
                <w:szCs w:val="22"/>
              </w:rPr>
              <w:t>Parameter</w:t>
            </w:r>
          </w:p>
        </w:tc>
        <w:tc>
          <w:tcPr>
            <w:tcW w:w="5942" w:type="dxa"/>
            <w:tcBorders>
              <w:top w:val="single" w:sz="2" w:space="0" w:color="808080"/>
              <w:left w:val="single" w:sz="2" w:space="0" w:color="808080"/>
              <w:bottom w:val="single" w:sz="2" w:space="0" w:color="808080"/>
              <w:right w:val="single" w:sz="2" w:space="0" w:color="808080"/>
            </w:tcBorders>
            <w:shd w:val="clear" w:color="auto" w:fill="C0C0C0"/>
          </w:tcPr>
          <w:p w14:paraId="3D4F2B75" w14:textId="77777777" w:rsidR="009B2623" w:rsidRDefault="00D03858">
            <w:pPr>
              <w:pStyle w:val="Contenidodelatabla"/>
              <w:spacing w:line="240" w:lineRule="auto"/>
              <w:rPr>
                <w:b/>
                <w:bCs/>
                <w:szCs w:val="22"/>
              </w:rPr>
            </w:pPr>
            <w:r>
              <w:rPr>
                <w:b/>
                <w:bCs/>
                <w:szCs w:val="22"/>
              </w:rPr>
              <w:t>Specifications</w:t>
            </w:r>
          </w:p>
        </w:tc>
      </w:tr>
      <w:tr w:rsidR="009B2623" w14:paraId="5C7737BD" w14:textId="77777777">
        <w:trPr>
          <w:cantSplit/>
        </w:trPr>
        <w:tc>
          <w:tcPr>
            <w:tcW w:w="3084" w:type="dxa"/>
            <w:tcBorders>
              <w:left w:val="single" w:sz="2" w:space="0" w:color="808080"/>
              <w:bottom w:val="single" w:sz="2" w:space="0" w:color="808080"/>
            </w:tcBorders>
          </w:tcPr>
          <w:p w14:paraId="203BB9CD" w14:textId="77777777" w:rsidR="009B2623" w:rsidRDefault="00D03858">
            <w:pPr>
              <w:pStyle w:val="Contenidodelatabla"/>
              <w:spacing w:line="240" w:lineRule="auto"/>
              <w:rPr>
                <w:szCs w:val="22"/>
              </w:rPr>
            </w:pPr>
            <w:r>
              <w:rPr>
                <w:szCs w:val="22"/>
              </w:rPr>
              <w:t>Power supply</w:t>
            </w:r>
          </w:p>
        </w:tc>
        <w:tc>
          <w:tcPr>
            <w:tcW w:w="5942" w:type="dxa"/>
            <w:tcBorders>
              <w:left w:val="single" w:sz="2" w:space="0" w:color="808080"/>
              <w:bottom w:val="single" w:sz="2" w:space="0" w:color="808080"/>
              <w:right w:val="single" w:sz="2" w:space="0" w:color="808080"/>
            </w:tcBorders>
          </w:tcPr>
          <w:p w14:paraId="2E53B5EE" w14:textId="6FCF2414" w:rsidR="009B2623" w:rsidRDefault="00D03858">
            <w:pPr>
              <w:pStyle w:val="Contenidodelatabla"/>
              <w:spacing w:line="240" w:lineRule="auto"/>
              <w:rPr>
                <w:szCs w:val="22"/>
              </w:rPr>
            </w:pPr>
            <w:r>
              <w:rPr>
                <w:szCs w:val="22"/>
              </w:rPr>
              <w:t xml:space="preserve">4.5- 5.5 V DC, 1 x </w:t>
            </w:r>
            <w:r w:rsidR="00AF2E2A">
              <w:rPr>
                <w:szCs w:val="22"/>
              </w:rPr>
              <w:t>mini-USB AB</w:t>
            </w:r>
          </w:p>
        </w:tc>
      </w:tr>
      <w:tr w:rsidR="009B2623" w14:paraId="38280967" w14:textId="77777777">
        <w:trPr>
          <w:cantSplit/>
        </w:trPr>
        <w:tc>
          <w:tcPr>
            <w:tcW w:w="3084" w:type="dxa"/>
            <w:tcBorders>
              <w:left w:val="single" w:sz="2" w:space="0" w:color="808080"/>
              <w:bottom w:val="single" w:sz="2" w:space="0" w:color="808080"/>
            </w:tcBorders>
          </w:tcPr>
          <w:p w14:paraId="64A2240D" w14:textId="77777777" w:rsidR="009B2623" w:rsidRDefault="00D03858">
            <w:pPr>
              <w:pStyle w:val="Contenidodelatabla"/>
              <w:spacing w:line="240" w:lineRule="auto"/>
              <w:rPr>
                <w:szCs w:val="22"/>
              </w:rPr>
            </w:pPr>
            <w:r>
              <w:rPr>
                <w:szCs w:val="22"/>
              </w:rPr>
              <w:t>Power consumption</w:t>
            </w:r>
          </w:p>
        </w:tc>
        <w:tc>
          <w:tcPr>
            <w:tcW w:w="5942" w:type="dxa"/>
            <w:tcBorders>
              <w:left w:val="single" w:sz="2" w:space="0" w:color="808080"/>
              <w:bottom w:val="single" w:sz="2" w:space="0" w:color="808080"/>
              <w:right w:val="single" w:sz="2" w:space="0" w:color="808080"/>
            </w:tcBorders>
          </w:tcPr>
          <w:p w14:paraId="3B4DF11F" w14:textId="77777777" w:rsidR="009B2623" w:rsidRDefault="00D03858">
            <w:pPr>
              <w:pStyle w:val="Contenidodelatabla"/>
              <w:spacing w:line="240" w:lineRule="auto"/>
              <w:rPr>
                <w:szCs w:val="22"/>
              </w:rPr>
            </w:pPr>
            <w:r>
              <w:rPr>
                <w:szCs w:val="22"/>
              </w:rPr>
              <w:t>200 - 500 mA (max with all the expansion keyboards)</w:t>
            </w:r>
          </w:p>
        </w:tc>
      </w:tr>
      <w:tr w:rsidR="009B2623" w14:paraId="731C80E1" w14:textId="77777777">
        <w:trPr>
          <w:cantSplit/>
        </w:trPr>
        <w:tc>
          <w:tcPr>
            <w:tcW w:w="3084" w:type="dxa"/>
            <w:tcBorders>
              <w:left w:val="single" w:sz="2" w:space="0" w:color="808080"/>
              <w:bottom w:val="single" w:sz="2" w:space="0" w:color="808080"/>
            </w:tcBorders>
          </w:tcPr>
          <w:p w14:paraId="72FD97C5" w14:textId="77777777" w:rsidR="009B2623" w:rsidRDefault="00D03858">
            <w:pPr>
              <w:pStyle w:val="Contenidodelatabla"/>
              <w:spacing w:line="240" w:lineRule="auto"/>
              <w:rPr>
                <w:szCs w:val="22"/>
              </w:rPr>
            </w:pPr>
            <w:r>
              <w:rPr>
                <w:szCs w:val="22"/>
              </w:rPr>
              <w:t>Expansion keyboard consumption</w:t>
            </w:r>
          </w:p>
        </w:tc>
        <w:tc>
          <w:tcPr>
            <w:tcW w:w="5942" w:type="dxa"/>
            <w:tcBorders>
              <w:left w:val="single" w:sz="2" w:space="0" w:color="808080"/>
              <w:bottom w:val="single" w:sz="2" w:space="0" w:color="808080"/>
              <w:right w:val="single" w:sz="2" w:space="0" w:color="808080"/>
            </w:tcBorders>
          </w:tcPr>
          <w:p w14:paraId="05B45B3A" w14:textId="77777777" w:rsidR="009B2623" w:rsidRDefault="00D03858">
            <w:pPr>
              <w:pStyle w:val="Contenidodelatabla"/>
              <w:spacing w:line="240" w:lineRule="auto"/>
              <w:rPr>
                <w:szCs w:val="22"/>
              </w:rPr>
            </w:pPr>
            <w:r>
              <w:rPr>
                <w:szCs w:val="22"/>
              </w:rPr>
              <w:t>40 mA max</w:t>
            </w:r>
          </w:p>
        </w:tc>
      </w:tr>
      <w:tr w:rsidR="009B2623" w14:paraId="6774A16D" w14:textId="77777777">
        <w:trPr>
          <w:cantSplit/>
        </w:trPr>
        <w:tc>
          <w:tcPr>
            <w:tcW w:w="3084" w:type="dxa"/>
            <w:tcBorders>
              <w:left w:val="single" w:sz="2" w:space="0" w:color="808080"/>
              <w:bottom w:val="single" w:sz="2" w:space="0" w:color="808080"/>
            </w:tcBorders>
          </w:tcPr>
          <w:p w14:paraId="27893C83" w14:textId="77777777" w:rsidR="009B2623" w:rsidRDefault="00D03858">
            <w:pPr>
              <w:pStyle w:val="Contenidodelatabla"/>
              <w:spacing w:line="240" w:lineRule="auto"/>
              <w:rPr>
                <w:szCs w:val="22"/>
              </w:rPr>
            </w:pPr>
            <w:r>
              <w:rPr>
                <w:szCs w:val="22"/>
              </w:rPr>
              <w:t>Frequency response</w:t>
            </w:r>
          </w:p>
        </w:tc>
        <w:tc>
          <w:tcPr>
            <w:tcW w:w="5942" w:type="dxa"/>
            <w:tcBorders>
              <w:left w:val="single" w:sz="2" w:space="0" w:color="808080"/>
              <w:bottom w:val="single" w:sz="2" w:space="0" w:color="808080"/>
              <w:right w:val="single" w:sz="2" w:space="0" w:color="808080"/>
            </w:tcBorders>
          </w:tcPr>
          <w:p w14:paraId="56E34255" w14:textId="77777777" w:rsidR="009B2623" w:rsidRDefault="00D03858">
            <w:pPr>
              <w:pStyle w:val="Contenidodelatabla"/>
              <w:spacing w:line="240" w:lineRule="auto"/>
              <w:rPr>
                <w:szCs w:val="22"/>
              </w:rPr>
            </w:pPr>
            <w:r>
              <w:rPr>
                <w:szCs w:val="22"/>
              </w:rPr>
              <w:t>200 Hz – 12000 Hz (+/- 2 dB)</w:t>
            </w:r>
          </w:p>
        </w:tc>
      </w:tr>
      <w:tr w:rsidR="009B2623" w14:paraId="33A5AC6A" w14:textId="77777777">
        <w:trPr>
          <w:cantSplit/>
        </w:trPr>
        <w:tc>
          <w:tcPr>
            <w:tcW w:w="3084" w:type="dxa"/>
            <w:tcBorders>
              <w:left w:val="single" w:sz="2" w:space="0" w:color="808080"/>
              <w:bottom w:val="single" w:sz="2" w:space="0" w:color="808080"/>
            </w:tcBorders>
          </w:tcPr>
          <w:p w14:paraId="0061B7AE" w14:textId="77777777" w:rsidR="009B2623" w:rsidRDefault="00D03858">
            <w:pPr>
              <w:pStyle w:val="Contenidodelatabla"/>
              <w:spacing w:line="240" w:lineRule="auto"/>
              <w:rPr>
                <w:szCs w:val="22"/>
              </w:rPr>
            </w:pPr>
            <w:r>
              <w:rPr>
                <w:szCs w:val="22"/>
              </w:rPr>
              <w:t>Signal to noise ratio</w:t>
            </w:r>
          </w:p>
        </w:tc>
        <w:tc>
          <w:tcPr>
            <w:tcW w:w="5942" w:type="dxa"/>
            <w:tcBorders>
              <w:left w:val="single" w:sz="2" w:space="0" w:color="808080"/>
              <w:bottom w:val="single" w:sz="2" w:space="0" w:color="808080"/>
              <w:right w:val="single" w:sz="2" w:space="0" w:color="808080"/>
            </w:tcBorders>
          </w:tcPr>
          <w:p w14:paraId="3FD042F6" w14:textId="77777777" w:rsidR="009B2623" w:rsidRDefault="00D03858">
            <w:pPr>
              <w:pStyle w:val="Contenidodelatabla"/>
              <w:spacing w:line="240" w:lineRule="auto"/>
              <w:rPr>
                <w:szCs w:val="22"/>
              </w:rPr>
            </w:pPr>
            <w:r>
              <w:rPr>
                <w:szCs w:val="22"/>
              </w:rPr>
              <w:t>&gt;98 dB, A-weighted</w:t>
            </w:r>
          </w:p>
        </w:tc>
      </w:tr>
      <w:tr w:rsidR="009B2623" w14:paraId="374577BE" w14:textId="77777777">
        <w:trPr>
          <w:cantSplit/>
        </w:trPr>
        <w:tc>
          <w:tcPr>
            <w:tcW w:w="3084" w:type="dxa"/>
            <w:tcBorders>
              <w:left w:val="single" w:sz="2" w:space="0" w:color="808080"/>
              <w:bottom w:val="single" w:sz="2" w:space="0" w:color="808080"/>
            </w:tcBorders>
          </w:tcPr>
          <w:p w14:paraId="75D42696" w14:textId="77777777" w:rsidR="009B2623" w:rsidRDefault="00D03858">
            <w:pPr>
              <w:pStyle w:val="Contenidodelatabla"/>
              <w:spacing w:line="240" w:lineRule="auto"/>
              <w:rPr>
                <w:szCs w:val="22"/>
              </w:rPr>
            </w:pPr>
            <w:r>
              <w:rPr>
                <w:szCs w:val="22"/>
              </w:rPr>
              <w:t>Sensitivity</w:t>
            </w:r>
          </w:p>
        </w:tc>
        <w:tc>
          <w:tcPr>
            <w:tcW w:w="5942" w:type="dxa"/>
            <w:tcBorders>
              <w:left w:val="single" w:sz="2" w:space="0" w:color="808080"/>
              <w:bottom w:val="single" w:sz="2" w:space="0" w:color="808080"/>
              <w:right w:val="single" w:sz="2" w:space="0" w:color="808080"/>
            </w:tcBorders>
          </w:tcPr>
          <w:p w14:paraId="66D93EA7" w14:textId="4B61F31E" w:rsidR="009B2623" w:rsidRDefault="00D03858">
            <w:pPr>
              <w:pStyle w:val="Contenidodelatabla"/>
              <w:spacing w:line="240" w:lineRule="auto"/>
              <w:rPr>
                <w:szCs w:val="22"/>
              </w:rPr>
            </w:pPr>
            <w:r>
              <w:rPr>
                <w:szCs w:val="22"/>
              </w:rPr>
              <w:t>-43 dB (1 </w:t>
            </w:r>
            <w:r w:rsidR="00AF2E2A">
              <w:rPr>
                <w:szCs w:val="22"/>
              </w:rPr>
              <w:t>kHz</w:t>
            </w:r>
            <w:r>
              <w:rPr>
                <w:szCs w:val="22"/>
              </w:rPr>
              <w:t>)</w:t>
            </w:r>
          </w:p>
        </w:tc>
      </w:tr>
      <w:tr w:rsidR="009B2623" w14:paraId="2E53DADA" w14:textId="77777777">
        <w:trPr>
          <w:cantSplit/>
        </w:trPr>
        <w:tc>
          <w:tcPr>
            <w:tcW w:w="3084" w:type="dxa"/>
            <w:tcBorders>
              <w:left w:val="single" w:sz="2" w:space="0" w:color="808080"/>
              <w:bottom w:val="single" w:sz="2" w:space="0" w:color="808080"/>
            </w:tcBorders>
          </w:tcPr>
          <w:p w14:paraId="7F0F7D26" w14:textId="77777777" w:rsidR="009B2623" w:rsidRDefault="00D03858">
            <w:pPr>
              <w:pStyle w:val="Contenidodelatabla"/>
              <w:spacing w:line="240" w:lineRule="auto"/>
              <w:rPr>
                <w:szCs w:val="22"/>
              </w:rPr>
            </w:pPr>
            <w:r>
              <w:rPr>
                <w:szCs w:val="22"/>
              </w:rPr>
              <w:t>Directionality</w:t>
            </w:r>
          </w:p>
        </w:tc>
        <w:tc>
          <w:tcPr>
            <w:tcW w:w="5942" w:type="dxa"/>
            <w:tcBorders>
              <w:left w:val="single" w:sz="2" w:space="0" w:color="808080"/>
              <w:bottom w:val="single" w:sz="2" w:space="0" w:color="808080"/>
              <w:right w:val="single" w:sz="2" w:space="0" w:color="808080"/>
            </w:tcBorders>
          </w:tcPr>
          <w:p w14:paraId="104125CD" w14:textId="77777777" w:rsidR="009B2623" w:rsidRDefault="00D03858">
            <w:pPr>
              <w:pStyle w:val="Contenidodelatabla"/>
              <w:spacing w:line="240" w:lineRule="auto"/>
              <w:rPr>
                <w:szCs w:val="22"/>
              </w:rPr>
            </w:pPr>
            <w:r>
              <w:rPr>
                <w:szCs w:val="22"/>
              </w:rPr>
              <w:t>Axial, with hypercardioid type polar diagram</w:t>
            </w:r>
          </w:p>
        </w:tc>
      </w:tr>
      <w:tr w:rsidR="009B2623" w14:paraId="665E9EAB" w14:textId="77777777">
        <w:trPr>
          <w:cantSplit/>
        </w:trPr>
        <w:tc>
          <w:tcPr>
            <w:tcW w:w="3084" w:type="dxa"/>
            <w:tcBorders>
              <w:left w:val="single" w:sz="2" w:space="0" w:color="808080"/>
              <w:bottom w:val="single" w:sz="2" w:space="0" w:color="808080"/>
            </w:tcBorders>
          </w:tcPr>
          <w:p w14:paraId="61FFAB92" w14:textId="77777777" w:rsidR="009B2623" w:rsidRDefault="00D03858">
            <w:pPr>
              <w:pStyle w:val="Contenidodelatabla"/>
              <w:spacing w:line="240" w:lineRule="auto"/>
              <w:rPr>
                <w:szCs w:val="22"/>
              </w:rPr>
            </w:pPr>
            <w:r>
              <w:rPr>
                <w:szCs w:val="22"/>
              </w:rPr>
              <w:t>Type of transducer</w:t>
            </w:r>
          </w:p>
        </w:tc>
        <w:tc>
          <w:tcPr>
            <w:tcW w:w="5942" w:type="dxa"/>
            <w:tcBorders>
              <w:left w:val="single" w:sz="2" w:space="0" w:color="808080"/>
              <w:bottom w:val="single" w:sz="2" w:space="0" w:color="808080"/>
              <w:right w:val="single" w:sz="2" w:space="0" w:color="808080"/>
            </w:tcBorders>
          </w:tcPr>
          <w:p w14:paraId="2865D9BB" w14:textId="77777777" w:rsidR="009B2623" w:rsidRDefault="00D03858">
            <w:pPr>
              <w:pStyle w:val="Contenidodelatabla"/>
              <w:spacing w:line="240" w:lineRule="auto"/>
              <w:rPr>
                <w:szCs w:val="22"/>
              </w:rPr>
            </w:pPr>
            <w:r>
              <w:rPr>
                <w:szCs w:val="22"/>
              </w:rPr>
              <w:t>Dynamic with moving coil</w:t>
            </w:r>
          </w:p>
        </w:tc>
      </w:tr>
      <w:tr w:rsidR="009B2623" w14:paraId="4D8307A7" w14:textId="77777777">
        <w:trPr>
          <w:cantSplit/>
        </w:trPr>
        <w:tc>
          <w:tcPr>
            <w:tcW w:w="3084" w:type="dxa"/>
            <w:tcBorders>
              <w:left w:val="single" w:sz="2" w:space="0" w:color="808080"/>
              <w:bottom w:val="single" w:sz="2" w:space="0" w:color="808080"/>
            </w:tcBorders>
          </w:tcPr>
          <w:p w14:paraId="56F9E7C0" w14:textId="77777777" w:rsidR="009B2623" w:rsidRDefault="00D03858">
            <w:pPr>
              <w:pStyle w:val="Contenidodelatabla"/>
              <w:spacing w:line="240" w:lineRule="auto"/>
              <w:rPr>
                <w:szCs w:val="22"/>
              </w:rPr>
            </w:pPr>
            <w:r>
              <w:rPr>
                <w:szCs w:val="22"/>
              </w:rPr>
              <w:t>DSP</w:t>
            </w:r>
          </w:p>
        </w:tc>
        <w:tc>
          <w:tcPr>
            <w:tcW w:w="5942" w:type="dxa"/>
            <w:tcBorders>
              <w:left w:val="single" w:sz="2" w:space="0" w:color="808080"/>
              <w:bottom w:val="single" w:sz="2" w:space="0" w:color="808080"/>
              <w:right w:val="single" w:sz="2" w:space="0" w:color="808080"/>
            </w:tcBorders>
          </w:tcPr>
          <w:p w14:paraId="4C3CA497" w14:textId="77777777" w:rsidR="009B2623" w:rsidRDefault="00D03858">
            <w:pPr>
              <w:pStyle w:val="Contenidodelatabla"/>
              <w:spacing w:line="240" w:lineRule="auto"/>
              <w:rPr>
                <w:szCs w:val="22"/>
              </w:rPr>
            </w:pPr>
            <w:r>
              <w:rPr>
                <w:szCs w:val="22"/>
              </w:rPr>
              <w:t>Integrated. 48 kHz, 24 bits – 172 MIPS</w:t>
            </w:r>
          </w:p>
        </w:tc>
      </w:tr>
      <w:tr w:rsidR="009B2623" w14:paraId="7BE82203" w14:textId="77777777">
        <w:trPr>
          <w:cantSplit/>
        </w:trPr>
        <w:tc>
          <w:tcPr>
            <w:tcW w:w="3084" w:type="dxa"/>
            <w:tcBorders>
              <w:left w:val="single" w:sz="2" w:space="0" w:color="808080"/>
              <w:bottom w:val="single" w:sz="2" w:space="0" w:color="808080"/>
            </w:tcBorders>
          </w:tcPr>
          <w:p w14:paraId="36C9607E" w14:textId="77777777" w:rsidR="009B2623" w:rsidRDefault="00D03858">
            <w:pPr>
              <w:pStyle w:val="Contenidodelatabla"/>
              <w:spacing w:line="240" w:lineRule="auto"/>
              <w:rPr>
                <w:szCs w:val="22"/>
              </w:rPr>
            </w:pPr>
            <w:r>
              <w:rPr>
                <w:szCs w:val="22"/>
              </w:rPr>
              <w:t>ACSI Bus</w:t>
            </w:r>
          </w:p>
        </w:tc>
        <w:tc>
          <w:tcPr>
            <w:tcW w:w="5942" w:type="dxa"/>
            <w:tcBorders>
              <w:left w:val="single" w:sz="2" w:space="0" w:color="808080"/>
              <w:bottom w:val="single" w:sz="2" w:space="0" w:color="808080"/>
              <w:right w:val="single" w:sz="2" w:space="0" w:color="808080"/>
            </w:tcBorders>
          </w:tcPr>
          <w:p w14:paraId="66879EE8" w14:textId="77777777" w:rsidR="009B2623" w:rsidRDefault="00D03858">
            <w:pPr>
              <w:pStyle w:val="Contenidodelatabla"/>
              <w:spacing w:line="240" w:lineRule="auto"/>
              <w:rPr>
                <w:szCs w:val="22"/>
              </w:rPr>
            </w:pPr>
            <w:r>
              <w:rPr>
                <w:szCs w:val="22"/>
              </w:rPr>
              <w:t>2 x Identical ACSI ports: Balanced audio 1 </w:t>
            </w:r>
            <w:proofErr w:type="spellStart"/>
            <w:r>
              <w:rPr>
                <w:szCs w:val="22"/>
              </w:rPr>
              <w:t>Vp</w:t>
            </w:r>
            <w:proofErr w:type="spellEnd"/>
            <w:r>
              <w:rPr>
                <w:szCs w:val="22"/>
              </w:rPr>
              <w:t>, 0,707 </w:t>
            </w:r>
            <w:proofErr w:type="spellStart"/>
            <w:r>
              <w:rPr>
                <w:szCs w:val="22"/>
              </w:rPr>
              <w:t>Vrms</w:t>
            </w:r>
            <w:proofErr w:type="spellEnd"/>
            <w:r>
              <w:rPr>
                <w:szCs w:val="22"/>
              </w:rPr>
              <w:t>. 10 KΩ, female RJ-45, Total 1000 m / 3280 ft</w:t>
            </w:r>
          </w:p>
        </w:tc>
      </w:tr>
      <w:tr w:rsidR="009B2623" w14:paraId="026E68FC" w14:textId="77777777">
        <w:trPr>
          <w:cantSplit/>
        </w:trPr>
        <w:tc>
          <w:tcPr>
            <w:tcW w:w="3084" w:type="dxa"/>
            <w:tcBorders>
              <w:left w:val="single" w:sz="2" w:space="0" w:color="808080"/>
              <w:bottom w:val="single" w:sz="2" w:space="0" w:color="808080"/>
            </w:tcBorders>
          </w:tcPr>
          <w:p w14:paraId="136DD756" w14:textId="77777777" w:rsidR="009B2623" w:rsidRDefault="00D03858">
            <w:pPr>
              <w:pStyle w:val="Contenidodelatabla"/>
              <w:spacing w:line="240" w:lineRule="auto"/>
              <w:rPr>
                <w:szCs w:val="22"/>
              </w:rPr>
            </w:pPr>
            <w:r>
              <w:rPr>
                <w:szCs w:val="22"/>
              </w:rPr>
              <w:t>Expansion Port</w:t>
            </w:r>
          </w:p>
        </w:tc>
        <w:tc>
          <w:tcPr>
            <w:tcW w:w="5942" w:type="dxa"/>
            <w:tcBorders>
              <w:left w:val="single" w:sz="2" w:space="0" w:color="808080"/>
              <w:bottom w:val="single" w:sz="2" w:space="0" w:color="808080"/>
              <w:right w:val="single" w:sz="2" w:space="0" w:color="808080"/>
            </w:tcBorders>
          </w:tcPr>
          <w:p w14:paraId="77EAB6A9" w14:textId="77777777" w:rsidR="009B2623" w:rsidRDefault="00D03858">
            <w:pPr>
              <w:pStyle w:val="Contenidodelatabla"/>
              <w:spacing w:line="240" w:lineRule="auto"/>
              <w:rPr>
                <w:szCs w:val="22"/>
              </w:rPr>
            </w:pPr>
            <w:r>
              <w:rPr>
                <w:szCs w:val="22"/>
              </w:rPr>
              <w:t>1 x Pin row, 2 rows x 5 female contacts</w:t>
            </w:r>
          </w:p>
        </w:tc>
      </w:tr>
      <w:tr w:rsidR="009B2623" w14:paraId="008669EC" w14:textId="77777777">
        <w:trPr>
          <w:cantSplit/>
        </w:trPr>
        <w:tc>
          <w:tcPr>
            <w:tcW w:w="3084" w:type="dxa"/>
            <w:tcBorders>
              <w:left w:val="single" w:sz="2" w:space="0" w:color="808080"/>
              <w:bottom w:val="single" w:sz="2" w:space="0" w:color="808080"/>
            </w:tcBorders>
          </w:tcPr>
          <w:p w14:paraId="60BE3B20" w14:textId="77777777" w:rsidR="009B2623" w:rsidRDefault="00D03858">
            <w:pPr>
              <w:pStyle w:val="Contenidodelatabla"/>
              <w:spacing w:line="240" w:lineRule="auto"/>
              <w:rPr>
                <w:szCs w:val="22"/>
              </w:rPr>
            </w:pPr>
            <w:r>
              <w:rPr>
                <w:szCs w:val="22"/>
              </w:rPr>
              <w:t>Indicators</w:t>
            </w:r>
          </w:p>
        </w:tc>
        <w:tc>
          <w:tcPr>
            <w:tcW w:w="5942" w:type="dxa"/>
            <w:tcBorders>
              <w:left w:val="single" w:sz="2" w:space="0" w:color="808080"/>
              <w:bottom w:val="single" w:sz="2" w:space="0" w:color="808080"/>
              <w:right w:val="single" w:sz="2" w:space="0" w:color="808080"/>
            </w:tcBorders>
          </w:tcPr>
          <w:p w14:paraId="7CEF2193" w14:textId="77777777" w:rsidR="009B2623" w:rsidRDefault="00D03858">
            <w:pPr>
              <w:pStyle w:val="Contenidodelatabla"/>
              <w:spacing w:line="240" w:lineRule="auto"/>
              <w:rPr>
                <w:szCs w:val="22"/>
              </w:rPr>
            </w:pPr>
            <w:r>
              <w:rPr>
                <w:szCs w:val="22"/>
              </w:rPr>
              <w:t>Condition: Emergency, General Fault, Remote Control</w:t>
            </w:r>
          </w:p>
          <w:p w14:paraId="7CE80B45" w14:textId="77777777" w:rsidR="009B2623" w:rsidRDefault="00D03858">
            <w:pPr>
              <w:pStyle w:val="Contenidodelatabla"/>
              <w:spacing w:line="240" w:lineRule="auto"/>
              <w:rPr>
                <w:szCs w:val="22"/>
              </w:rPr>
            </w:pPr>
            <w:r>
              <w:rPr>
                <w:szCs w:val="22"/>
              </w:rPr>
              <w:t>Fault: Link, Supply, Emergency microphone</w:t>
            </w:r>
          </w:p>
          <w:p w14:paraId="6D055478" w14:textId="77777777" w:rsidR="009B2623" w:rsidRDefault="00D03858">
            <w:pPr>
              <w:pStyle w:val="Contenidodelatabla"/>
              <w:spacing w:line="240" w:lineRule="auto"/>
              <w:rPr>
                <w:szCs w:val="22"/>
              </w:rPr>
            </w:pPr>
            <w:r>
              <w:rPr>
                <w:szCs w:val="22"/>
              </w:rPr>
              <w:t>Message in broadcast: Evacuation recorded, Warning recorded, live message</w:t>
            </w:r>
          </w:p>
        </w:tc>
      </w:tr>
      <w:tr w:rsidR="009B2623" w14:paraId="532127DE" w14:textId="77777777">
        <w:trPr>
          <w:cantSplit/>
        </w:trPr>
        <w:tc>
          <w:tcPr>
            <w:tcW w:w="3084" w:type="dxa"/>
            <w:tcBorders>
              <w:left w:val="single" w:sz="2" w:space="0" w:color="808080"/>
              <w:bottom w:val="single" w:sz="2" w:space="0" w:color="808080"/>
            </w:tcBorders>
          </w:tcPr>
          <w:p w14:paraId="3F9A2C9F" w14:textId="77777777" w:rsidR="009B2623" w:rsidRDefault="00D03858">
            <w:pPr>
              <w:pStyle w:val="Contenidodelatabla"/>
              <w:spacing w:line="240" w:lineRule="auto"/>
              <w:rPr>
                <w:szCs w:val="22"/>
              </w:rPr>
            </w:pPr>
            <w:r>
              <w:rPr>
                <w:szCs w:val="22"/>
              </w:rPr>
              <w:lastRenderedPageBreak/>
              <w:t>Buttons</w:t>
            </w:r>
          </w:p>
        </w:tc>
        <w:tc>
          <w:tcPr>
            <w:tcW w:w="5942" w:type="dxa"/>
            <w:tcBorders>
              <w:left w:val="single" w:sz="2" w:space="0" w:color="808080"/>
              <w:bottom w:val="single" w:sz="2" w:space="0" w:color="808080"/>
              <w:right w:val="single" w:sz="2" w:space="0" w:color="808080"/>
            </w:tcBorders>
          </w:tcPr>
          <w:p w14:paraId="18AE97D9" w14:textId="77777777" w:rsidR="009B2623" w:rsidRDefault="00D03858">
            <w:pPr>
              <w:pStyle w:val="Contenidodelatabla"/>
              <w:spacing w:line="240" w:lineRule="auto"/>
              <w:rPr>
                <w:szCs w:val="22"/>
              </w:rPr>
            </w:pPr>
            <w:r>
              <w:rPr>
                <w:szCs w:val="22"/>
              </w:rPr>
              <w:t>Emergency, Reset, Confirmation, (EMG, RST, ACK)</w:t>
            </w:r>
          </w:p>
          <w:p w14:paraId="7D0414BA" w14:textId="77777777" w:rsidR="009B2623" w:rsidRDefault="00D03858">
            <w:pPr>
              <w:pStyle w:val="Contenidodelatabla"/>
              <w:spacing w:line="240" w:lineRule="auto"/>
              <w:rPr>
                <w:szCs w:val="22"/>
              </w:rPr>
            </w:pPr>
            <w:r>
              <w:rPr>
                <w:szCs w:val="22"/>
              </w:rPr>
              <w:t>1 button for talking (TALK)</w:t>
            </w:r>
          </w:p>
          <w:p w14:paraId="209C2CEB" w14:textId="77777777" w:rsidR="009B2623" w:rsidRDefault="00D03858">
            <w:pPr>
              <w:pStyle w:val="Contenidodelatabla"/>
              <w:spacing w:line="240" w:lineRule="auto"/>
              <w:rPr>
                <w:szCs w:val="22"/>
              </w:rPr>
            </w:pPr>
            <w:r>
              <w:rPr>
                <w:szCs w:val="22"/>
              </w:rPr>
              <w:t>Recorded message: Evacuation and Warning</w:t>
            </w:r>
          </w:p>
          <w:p w14:paraId="2273E4E7" w14:textId="77777777" w:rsidR="009B2623" w:rsidRDefault="00D03858">
            <w:pPr>
              <w:pStyle w:val="Contenidodelatabla"/>
              <w:spacing w:line="240" w:lineRule="auto"/>
              <w:rPr>
                <w:szCs w:val="22"/>
              </w:rPr>
            </w:pPr>
            <w:r>
              <w:rPr>
                <w:szCs w:val="22"/>
              </w:rPr>
              <w:t>Indicators test</w:t>
            </w:r>
          </w:p>
        </w:tc>
      </w:tr>
      <w:tr w:rsidR="009B2623" w14:paraId="561F3543" w14:textId="77777777">
        <w:trPr>
          <w:cantSplit/>
        </w:trPr>
        <w:tc>
          <w:tcPr>
            <w:tcW w:w="3084" w:type="dxa"/>
            <w:tcBorders>
              <w:left w:val="single" w:sz="2" w:space="0" w:color="808080"/>
              <w:bottom w:val="single" w:sz="2" w:space="0" w:color="808080"/>
            </w:tcBorders>
          </w:tcPr>
          <w:p w14:paraId="3A034119" w14:textId="77777777" w:rsidR="009B2623" w:rsidRDefault="00D03858">
            <w:pPr>
              <w:pStyle w:val="Contenidodelatabla"/>
              <w:spacing w:line="240" w:lineRule="auto"/>
              <w:rPr>
                <w:szCs w:val="22"/>
              </w:rPr>
            </w:pPr>
            <w:r>
              <w:rPr>
                <w:szCs w:val="22"/>
              </w:rPr>
              <w:t>Functions</w:t>
            </w:r>
          </w:p>
        </w:tc>
        <w:tc>
          <w:tcPr>
            <w:tcW w:w="5942" w:type="dxa"/>
            <w:tcBorders>
              <w:left w:val="single" w:sz="2" w:space="0" w:color="808080"/>
              <w:bottom w:val="single" w:sz="2" w:space="0" w:color="808080"/>
              <w:right w:val="single" w:sz="2" w:space="0" w:color="808080"/>
            </w:tcBorders>
          </w:tcPr>
          <w:p w14:paraId="29E52091" w14:textId="77777777" w:rsidR="009B2623" w:rsidRDefault="00D03858">
            <w:pPr>
              <w:pStyle w:val="Contenidodelatabla"/>
              <w:spacing w:line="240" w:lineRule="auto"/>
              <w:rPr>
                <w:szCs w:val="22"/>
              </w:rPr>
            </w:pPr>
            <w:r>
              <w:rPr>
                <w:szCs w:val="22"/>
              </w:rPr>
              <w:t>Prior notice tone, volume control, DSA (Dynamic sound adjuster). Directionality until 448 system zones.</w:t>
            </w:r>
          </w:p>
        </w:tc>
      </w:tr>
      <w:tr w:rsidR="009B2623" w14:paraId="7F978434" w14:textId="77777777">
        <w:trPr>
          <w:cantSplit/>
        </w:trPr>
        <w:tc>
          <w:tcPr>
            <w:tcW w:w="3084" w:type="dxa"/>
            <w:tcBorders>
              <w:left w:val="single" w:sz="2" w:space="0" w:color="808080"/>
              <w:bottom w:val="single" w:sz="2" w:space="0" w:color="808080"/>
            </w:tcBorders>
          </w:tcPr>
          <w:p w14:paraId="064B3C56" w14:textId="77777777" w:rsidR="009B2623" w:rsidRDefault="00D03858">
            <w:pPr>
              <w:pStyle w:val="Contenidodelatabla"/>
              <w:spacing w:line="240" w:lineRule="auto"/>
              <w:rPr>
                <w:szCs w:val="22"/>
              </w:rPr>
            </w:pPr>
            <w:r>
              <w:rPr>
                <w:szCs w:val="22"/>
              </w:rPr>
              <w:t>Microphone cable length</w:t>
            </w:r>
          </w:p>
        </w:tc>
        <w:tc>
          <w:tcPr>
            <w:tcW w:w="5942" w:type="dxa"/>
            <w:tcBorders>
              <w:left w:val="single" w:sz="2" w:space="0" w:color="808080"/>
              <w:bottom w:val="single" w:sz="2" w:space="0" w:color="808080"/>
              <w:right w:val="single" w:sz="2" w:space="0" w:color="808080"/>
            </w:tcBorders>
          </w:tcPr>
          <w:p w14:paraId="0F565F6D" w14:textId="77777777" w:rsidR="009B2623" w:rsidRDefault="00D03858">
            <w:pPr>
              <w:pStyle w:val="Contenidodelatabla"/>
              <w:spacing w:line="240" w:lineRule="auto"/>
              <w:rPr>
                <w:szCs w:val="22"/>
              </w:rPr>
            </w:pPr>
            <w:r>
              <w:rPr>
                <w:szCs w:val="22"/>
              </w:rPr>
              <w:t>500 mm / 13,75”</w:t>
            </w:r>
          </w:p>
        </w:tc>
      </w:tr>
      <w:tr w:rsidR="009B2623" w14:paraId="36F0CAA1" w14:textId="77777777">
        <w:trPr>
          <w:cantSplit/>
        </w:trPr>
        <w:tc>
          <w:tcPr>
            <w:tcW w:w="3084" w:type="dxa"/>
            <w:tcBorders>
              <w:left w:val="single" w:sz="2" w:space="0" w:color="808080"/>
              <w:bottom w:val="single" w:sz="2" w:space="0" w:color="808080"/>
            </w:tcBorders>
          </w:tcPr>
          <w:p w14:paraId="72B7B427" w14:textId="77777777" w:rsidR="009B2623" w:rsidRDefault="00D03858">
            <w:pPr>
              <w:pStyle w:val="Contenidodelatabla"/>
              <w:spacing w:line="240" w:lineRule="auto"/>
              <w:rPr>
                <w:szCs w:val="22"/>
              </w:rPr>
            </w:pPr>
            <w:r>
              <w:rPr>
                <w:szCs w:val="22"/>
              </w:rPr>
              <w:t>Dimensions without microphone (A x H x P)</w:t>
            </w:r>
          </w:p>
        </w:tc>
        <w:tc>
          <w:tcPr>
            <w:tcW w:w="5942" w:type="dxa"/>
            <w:tcBorders>
              <w:left w:val="single" w:sz="2" w:space="0" w:color="808080"/>
              <w:bottom w:val="single" w:sz="2" w:space="0" w:color="808080"/>
              <w:right w:val="single" w:sz="2" w:space="0" w:color="808080"/>
            </w:tcBorders>
          </w:tcPr>
          <w:p w14:paraId="0C87205A" w14:textId="607051D3" w:rsidR="009B2623" w:rsidRDefault="00D03858">
            <w:pPr>
              <w:pStyle w:val="Contenidodelatabla"/>
              <w:spacing w:line="240" w:lineRule="auto"/>
              <w:rPr>
                <w:szCs w:val="22"/>
              </w:rPr>
            </w:pPr>
            <w:r>
              <w:rPr>
                <w:szCs w:val="22"/>
              </w:rPr>
              <w:t xml:space="preserve">259 mm x 132 mm x 50 mm </w:t>
            </w:r>
            <w:r w:rsidR="00AF2E2A">
              <w:rPr>
                <w:szCs w:val="22"/>
              </w:rPr>
              <w:t>/ 3</w:t>
            </w:r>
            <w:r>
              <w:rPr>
                <w:szCs w:val="22"/>
              </w:rPr>
              <w:t>,38” x 2,56” x 7,48”</w:t>
            </w:r>
          </w:p>
        </w:tc>
      </w:tr>
      <w:tr w:rsidR="009B2623" w14:paraId="3BB87D75" w14:textId="77777777">
        <w:trPr>
          <w:cantSplit/>
        </w:trPr>
        <w:tc>
          <w:tcPr>
            <w:tcW w:w="3084" w:type="dxa"/>
            <w:tcBorders>
              <w:left w:val="single" w:sz="2" w:space="0" w:color="808080"/>
              <w:bottom w:val="single" w:sz="2" w:space="0" w:color="808080"/>
            </w:tcBorders>
          </w:tcPr>
          <w:p w14:paraId="4E9A433A" w14:textId="77777777" w:rsidR="009B2623" w:rsidRDefault="00D03858">
            <w:pPr>
              <w:pStyle w:val="Contenidodelatabla"/>
              <w:spacing w:line="240" w:lineRule="auto"/>
              <w:rPr>
                <w:szCs w:val="22"/>
              </w:rPr>
            </w:pPr>
            <w:r>
              <w:rPr>
                <w:szCs w:val="22"/>
              </w:rPr>
              <w:t>Dimensions with microphone (A x H x P)</w:t>
            </w:r>
          </w:p>
        </w:tc>
        <w:tc>
          <w:tcPr>
            <w:tcW w:w="5942" w:type="dxa"/>
            <w:tcBorders>
              <w:left w:val="single" w:sz="2" w:space="0" w:color="808080"/>
              <w:bottom w:val="single" w:sz="2" w:space="0" w:color="808080"/>
              <w:right w:val="single" w:sz="2" w:space="0" w:color="808080"/>
            </w:tcBorders>
          </w:tcPr>
          <w:p w14:paraId="0F11DF84" w14:textId="2AE5387A" w:rsidR="009B2623" w:rsidRDefault="00D03858">
            <w:pPr>
              <w:pStyle w:val="Contenidodelatabla"/>
              <w:spacing w:line="240" w:lineRule="auto"/>
              <w:rPr>
                <w:szCs w:val="22"/>
              </w:rPr>
            </w:pPr>
            <w:r>
              <w:rPr>
                <w:szCs w:val="22"/>
              </w:rPr>
              <w:t xml:space="preserve">259 mm x 132 mm x 93 mm </w:t>
            </w:r>
            <w:r w:rsidR="00AF2E2A">
              <w:rPr>
                <w:szCs w:val="22"/>
              </w:rPr>
              <w:t>/ 3</w:t>
            </w:r>
            <w:r>
              <w:rPr>
                <w:szCs w:val="22"/>
              </w:rPr>
              <w:t>,38” x 2,56” x 7,48”</w:t>
            </w:r>
          </w:p>
        </w:tc>
      </w:tr>
      <w:tr w:rsidR="009B2623" w14:paraId="5557911D" w14:textId="77777777">
        <w:trPr>
          <w:cantSplit/>
        </w:trPr>
        <w:tc>
          <w:tcPr>
            <w:tcW w:w="3084" w:type="dxa"/>
            <w:tcBorders>
              <w:left w:val="single" w:sz="2" w:space="0" w:color="808080"/>
              <w:bottom w:val="single" w:sz="2" w:space="0" w:color="808080"/>
            </w:tcBorders>
          </w:tcPr>
          <w:p w14:paraId="2FB1B551" w14:textId="77777777" w:rsidR="009B2623" w:rsidRDefault="00D03858">
            <w:pPr>
              <w:pStyle w:val="Contenidodelatabla"/>
              <w:spacing w:line="240" w:lineRule="auto"/>
              <w:rPr>
                <w:szCs w:val="22"/>
              </w:rPr>
            </w:pPr>
            <w:r>
              <w:rPr>
                <w:szCs w:val="22"/>
              </w:rPr>
              <w:t>Keyboard/Rack complements dimensions (A x H x P)</w:t>
            </w:r>
          </w:p>
        </w:tc>
        <w:tc>
          <w:tcPr>
            <w:tcW w:w="5942" w:type="dxa"/>
            <w:tcBorders>
              <w:left w:val="single" w:sz="2" w:space="0" w:color="808080"/>
              <w:bottom w:val="single" w:sz="2" w:space="0" w:color="808080"/>
              <w:right w:val="single" w:sz="2" w:space="0" w:color="808080"/>
            </w:tcBorders>
          </w:tcPr>
          <w:p w14:paraId="4F85A6A9" w14:textId="41ABAC00" w:rsidR="009B2623" w:rsidRDefault="00D03858">
            <w:pPr>
              <w:pStyle w:val="Contenidodelatabla"/>
              <w:spacing w:line="240" w:lineRule="auto"/>
              <w:rPr>
                <w:szCs w:val="22"/>
              </w:rPr>
            </w:pPr>
            <w:r>
              <w:rPr>
                <w:szCs w:val="22"/>
              </w:rPr>
              <w:t xml:space="preserve">86 mm x 132 mm x 42 mm </w:t>
            </w:r>
            <w:r w:rsidR="00AF2E2A">
              <w:rPr>
                <w:szCs w:val="22"/>
              </w:rPr>
              <w:t>/ 3</w:t>
            </w:r>
            <w:r>
              <w:rPr>
                <w:szCs w:val="22"/>
              </w:rPr>
              <w:t>,38” x 2,56” x 7,48”</w:t>
            </w:r>
          </w:p>
        </w:tc>
      </w:tr>
      <w:tr w:rsidR="009B2623" w14:paraId="344AB66E" w14:textId="77777777">
        <w:trPr>
          <w:cantSplit/>
        </w:trPr>
        <w:tc>
          <w:tcPr>
            <w:tcW w:w="3084" w:type="dxa"/>
            <w:tcBorders>
              <w:left w:val="single" w:sz="2" w:space="0" w:color="808080"/>
              <w:bottom w:val="single" w:sz="2" w:space="0" w:color="808080"/>
            </w:tcBorders>
          </w:tcPr>
          <w:p w14:paraId="1B66D8B5" w14:textId="77777777" w:rsidR="009B2623" w:rsidRDefault="00D03858">
            <w:pPr>
              <w:pStyle w:val="Contenidodelatabla"/>
              <w:spacing w:line="240" w:lineRule="auto"/>
              <w:rPr>
                <w:szCs w:val="22"/>
              </w:rPr>
            </w:pPr>
            <w:r>
              <w:rPr>
                <w:szCs w:val="22"/>
              </w:rPr>
              <w:t>Operating conditions</w:t>
            </w:r>
          </w:p>
        </w:tc>
        <w:tc>
          <w:tcPr>
            <w:tcW w:w="5942" w:type="dxa"/>
            <w:tcBorders>
              <w:left w:val="single" w:sz="2" w:space="0" w:color="808080"/>
              <w:bottom w:val="single" w:sz="2" w:space="0" w:color="808080"/>
              <w:right w:val="single" w:sz="2" w:space="0" w:color="808080"/>
            </w:tcBorders>
          </w:tcPr>
          <w:p w14:paraId="5394630E" w14:textId="77777777" w:rsidR="009B2623" w:rsidRDefault="00D03858">
            <w:pPr>
              <w:pStyle w:val="Contenidodelatabla"/>
              <w:spacing w:line="240" w:lineRule="auto"/>
              <w:rPr>
                <w:szCs w:val="22"/>
              </w:rPr>
            </w:pPr>
            <w:r>
              <w:rPr>
                <w:szCs w:val="22"/>
              </w:rPr>
              <w:t>-5 ºC to +45 ºC / 23 ºF to 113 ºF</w:t>
            </w:r>
          </w:p>
          <w:p w14:paraId="7EA8FEFA" w14:textId="77777777" w:rsidR="009B2623" w:rsidRDefault="00D03858">
            <w:pPr>
              <w:pStyle w:val="Contenidodelatabla"/>
              <w:spacing w:line="240" w:lineRule="auto"/>
              <w:rPr>
                <w:szCs w:val="22"/>
              </w:rPr>
            </w:pPr>
            <w:r>
              <w:rPr>
                <w:szCs w:val="22"/>
              </w:rPr>
              <w:t>5 % to 95 % Relative Humidity (no condensation)</w:t>
            </w:r>
          </w:p>
        </w:tc>
      </w:tr>
      <w:tr w:rsidR="009B2623" w14:paraId="1F4C74C4" w14:textId="77777777">
        <w:trPr>
          <w:cantSplit/>
        </w:trPr>
        <w:tc>
          <w:tcPr>
            <w:tcW w:w="3084" w:type="dxa"/>
            <w:tcBorders>
              <w:left w:val="single" w:sz="2" w:space="0" w:color="808080"/>
              <w:bottom w:val="single" w:sz="2" w:space="0" w:color="808080"/>
            </w:tcBorders>
          </w:tcPr>
          <w:p w14:paraId="31456C4F" w14:textId="77777777" w:rsidR="009B2623" w:rsidRDefault="00D03858">
            <w:pPr>
              <w:pStyle w:val="Contenidodelatabla"/>
              <w:spacing w:line="240" w:lineRule="auto"/>
              <w:rPr>
                <w:szCs w:val="22"/>
              </w:rPr>
            </w:pPr>
            <w:r>
              <w:rPr>
                <w:szCs w:val="22"/>
              </w:rPr>
              <w:t>Finish</w:t>
            </w:r>
          </w:p>
        </w:tc>
        <w:tc>
          <w:tcPr>
            <w:tcW w:w="5942" w:type="dxa"/>
            <w:tcBorders>
              <w:left w:val="single" w:sz="2" w:space="0" w:color="808080"/>
              <w:bottom w:val="single" w:sz="2" w:space="0" w:color="808080"/>
              <w:right w:val="single" w:sz="2" w:space="0" w:color="808080"/>
            </w:tcBorders>
          </w:tcPr>
          <w:p w14:paraId="4F58DE14" w14:textId="77777777" w:rsidR="009B2623" w:rsidRDefault="00D03858">
            <w:pPr>
              <w:pStyle w:val="Contenidodelatabla"/>
              <w:spacing w:line="240" w:lineRule="auto"/>
              <w:rPr>
                <w:szCs w:val="22"/>
              </w:rPr>
            </w:pPr>
            <w:r>
              <w:rPr>
                <w:szCs w:val="22"/>
              </w:rPr>
              <w:t>Fe, Grey RAL 7016</w:t>
            </w:r>
          </w:p>
        </w:tc>
      </w:tr>
      <w:tr w:rsidR="009B2623" w14:paraId="76169325" w14:textId="77777777">
        <w:trPr>
          <w:cantSplit/>
        </w:trPr>
        <w:tc>
          <w:tcPr>
            <w:tcW w:w="3084" w:type="dxa"/>
            <w:tcBorders>
              <w:left w:val="single" w:sz="2" w:space="0" w:color="808080"/>
              <w:bottom w:val="single" w:sz="2" w:space="0" w:color="808080"/>
            </w:tcBorders>
          </w:tcPr>
          <w:p w14:paraId="53285254" w14:textId="77777777" w:rsidR="009B2623" w:rsidRDefault="00D03858">
            <w:pPr>
              <w:pStyle w:val="Contenidodelatabla"/>
              <w:spacing w:line="240" w:lineRule="auto"/>
              <w:rPr>
                <w:szCs w:val="22"/>
              </w:rPr>
            </w:pPr>
            <w:r>
              <w:rPr>
                <w:szCs w:val="22"/>
              </w:rPr>
              <w:t>Weight</w:t>
            </w:r>
          </w:p>
        </w:tc>
        <w:tc>
          <w:tcPr>
            <w:tcW w:w="5942" w:type="dxa"/>
            <w:tcBorders>
              <w:left w:val="single" w:sz="2" w:space="0" w:color="808080"/>
              <w:bottom w:val="single" w:sz="2" w:space="0" w:color="808080"/>
              <w:right w:val="single" w:sz="2" w:space="0" w:color="808080"/>
            </w:tcBorders>
          </w:tcPr>
          <w:p w14:paraId="4CEB3329" w14:textId="176FAC65" w:rsidR="009B2623" w:rsidRDefault="00D03858">
            <w:pPr>
              <w:pStyle w:val="Contenidodelatabla"/>
              <w:spacing w:line="240" w:lineRule="auto"/>
              <w:rPr>
                <w:szCs w:val="22"/>
              </w:rPr>
            </w:pPr>
            <w:r>
              <w:rPr>
                <w:szCs w:val="22"/>
              </w:rPr>
              <w:t xml:space="preserve">1 </w:t>
            </w:r>
            <w:r w:rsidR="00AF2E2A">
              <w:rPr>
                <w:szCs w:val="22"/>
              </w:rPr>
              <w:t>kg</w:t>
            </w:r>
            <w:r>
              <w:rPr>
                <w:szCs w:val="22"/>
              </w:rPr>
              <w:t xml:space="preserve"> </w:t>
            </w:r>
          </w:p>
        </w:tc>
      </w:tr>
      <w:tr w:rsidR="009B2623" w14:paraId="156BAC71" w14:textId="77777777">
        <w:trPr>
          <w:cantSplit/>
        </w:trPr>
        <w:tc>
          <w:tcPr>
            <w:tcW w:w="3084" w:type="dxa"/>
            <w:tcBorders>
              <w:left w:val="single" w:sz="2" w:space="0" w:color="808080"/>
              <w:bottom w:val="single" w:sz="2" w:space="0" w:color="808080"/>
            </w:tcBorders>
          </w:tcPr>
          <w:p w14:paraId="5B17D7D1" w14:textId="77777777" w:rsidR="009B2623" w:rsidRDefault="00D03858">
            <w:pPr>
              <w:pStyle w:val="Contenidodelatabla"/>
              <w:spacing w:line="240" w:lineRule="auto"/>
              <w:rPr>
                <w:szCs w:val="22"/>
              </w:rPr>
            </w:pPr>
            <w:r>
              <w:rPr>
                <w:szCs w:val="22"/>
              </w:rPr>
              <w:t>Expansion keyboard weight</w:t>
            </w:r>
          </w:p>
        </w:tc>
        <w:tc>
          <w:tcPr>
            <w:tcW w:w="5942" w:type="dxa"/>
            <w:tcBorders>
              <w:left w:val="single" w:sz="2" w:space="0" w:color="808080"/>
              <w:bottom w:val="single" w:sz="2" w:space="0" w:color="808080"/>
              <w:right w:val="single" w:sz="2" w:space="0" w:color="808080"/>
            </w:tcBorders>
          </w:tcPr>
          <w:p w14:paraId="3CBF63FD" w14:textId="43C3401A" w:rsidR="009B2623" w:rsidRDefault="00D03858">
            <w:pPr>
              <w:pStyle w:val="Contenidodelatabla"/>
              <w:spacing w:line="240" w:lineRule="auto"/>
              <w:rPr>
                <w:szCs w:val="22"/>
              </w:rPr>
            </w:pPr>
            <w:r>
              <w:rPr>
                <w:szCs w:val="22"/>
              </w:rPr>
              <w:t xml:space="preserve">0,5 </w:t>
            </w:r>
            <w:r w:rsidR="00AF2E2A">
              <w:rPr>
                <w:szCs w:val="22"/>
              </w:rPr>
              <w:t>kg</w:t>
            </w:r>
            <w:r>
              <w:rPr>
                <w:szCs w:val="22"/>
              </w:rPr>
              <w:t xml:space="preserve"> </w:t>
            </w:r>
          </w:p>
        </w:tc>
      </w:tr>
      <w:tr w:rsidR="009B2623" w14:paraId="7D020B1E" w14:textId="77777777">
        <w:trPr>
          <w:cantSplit/>
        </w:trPr>
        <w:tc>
          <w:tcPr>
            <w:tcW w:w="3084" w:type="dxa"/>
            <w:tcBorders>
              <w:left w:val="single" w:sz="2" w:space="0" w:color="808080"/>
              <w:bottom w:val="single" w:sz="2" w:space="0" w:color="808080"/>
            </w:tcBorders>
          </w:tcPr>
          <w:p w14:paraId="5EC3221F" w14:textId="77777777" w:rsidR="009B2623" w:rsidRDefault="00D03858">
            <w:pPr>
              <w:pStyle w:val="Contenidodelatabla"/>
              <w:spacing w:line="240" w:lineRule="auto"/>
              <w:rPr>
                <w:szCs w:val="22"/>
              </w:rPr>
            </w:pPr>
            <w:r>
              <w:rPr>
                <w:szCs w:val="22"/>
              </w:rPr>
              <w:t>Voice alarm panel accessories</w:t>
            </w:r>
          </w:p>
        </w:tc>
        <w:tc>
          <w:tcPr>
            <w:tcW w:w="5942" w:type="dxa"/>
            <w:tcBorders>
              <w:left w:val="single" w:sz="2" w:space="0" w:color="808080"/>
              <w:bottom w:val="single" w:sz="2" w:space="0" w:color="808080"/>
              <w:right w:val="single" w:sz="2" w:space="0" w:color="808080"/>
            </w:tcBorders>
          </w:tcPr>
          <w:p w14:paraId="7F00EC81" w14:textId="36CCF71E" w:rsidR="009B2623" w:rsidRDefault="00D03858">
            <w:pPr>
              <w:pStyle w:val="Contenidodelatabla"/>
              <w:spacing w:line="240" w:lineRule="auto"/>
              <w:rPr>
                <w:szCs w:val="22"/>
              </w:rPr>
            </w:pPr>
            <w:r>
              <w:rPr>
                <w:szCs w:val="22"/>
              </w:rPr>
              <w:t xml:space="preserve">1 x </w:t>
            </w:r>
            <w:r w:rsidR="00AF2E2A">
              <w:rPr>
                <w:szCs w:val="22"/>
              </w:rPr>
              <w:t>mini-USB AB</w:t>
            </w:r>
            <w:r>
              <w:rPr>
                <w:szCs w:val="22"/>
              </w:rPr>
              <w:t xml:space="preserve"> male to USB A male</w:t>
            </w:r>
          </w:p>
          <w:p w14:paraId="617E0A9F" w14:textId="77777777" w:rsidR="009B2623" w:rsidRDefault="00D03858">
            <w:pPr>
              <w:pStyle w:val="Contenidodelatabla"/>
              <w:spacing w:line="240" w:lineRule="auto"/>
              <w:rPr>
                <w:szCs w:val="22"/>
              </w:rPr>
            </w:pPr>
            <w:r>
              <w:rPr>
                <w:szCs w:val="22"/>
              </w:rPr>
              <w:t>1x Power Supply USB connector Type C (EU Type)</w:t>
            </w:r>
          </w:p>
          <w:p w14:paraId="3B6A560C" w14:textId="77777777" w:rsidR="009B2623" w:rsidRDefault="00D03858">
            <w:pPr>
              <w:pStyle w:val="Contenidodelatabla"/>
              <w:spacing w:line="240" w:lineRule="auto"/>
              <w:rPr>
                <w:szCs w:val="22"/>
              </w:rPr>
            </w:pPr>
            <w:r>
              <w:rPr>
                <w:szCs w:val="22"/>
              </w:rPr>
              <w:t>1 x Ethernet cable 2 m / 6,56 ft.</w:t>
            </w:r>
          </w:p>
          <w:p w14:paraId="7973CD7E" w14:textId="77777777" w:rsidR="009B2623" w:rsidRDefault="00D03858">
            <w:pPr>
              <w:pStyle w:val="Contenidodelatabla"/>
              <w:spacing w:line="240" w:lineRule="auto"/>
              <w:rPr>
                <w:szCs w:val="22"/>
              </w:rPr>
            </w:pPr>
            <w:r>
              <w:rPr>
                <w:szCs w:val="22"/>
              </w:rPr>
              <w:t>2 x 19” Rack installation accessories</w:t>
            </w:r>
          </w:p>
          <w:p w14:paraId="6A9F5162" w14:textId="77777777" w:rsidR="009B2623" w:rsidRDefault="00D03858">
            <w:pPr>
              <w:pStyle w:val="Contenidodelatabla"/>
              <w:spacing w:line="240" w:lineRule="auto"/>
              <w:rPr>
                <w:szCs w:val="22"/>
              </w:rPr>
            </w:pPr>
            <w:r>
              <w:rPr>
                <w:szCs w:val="22"/>
              </w:rPr>
              <w:t>1 x block accessory for wall installation</w:t>
            </w:r>
          </w:p>
        </w:tc>
      </w:tr>
      <w:tr w:rsidR="009B2623" w14:paraId="4FCEDA33" w14:textId="77777777">
        <w:trPr>
          <w:cantSplit/>
        </w:trPr>
        <w:tc>
          <w:tcPr>
            <w:tcW w:w="3084" w:type="dxa"/>
            <w:tcBorders>
              <w:left w:val="single" w:sz="2" w:space="0" w:color="808080"/>
              <w:bottom w:val="single" w:sz="2" w:space="0" w:color="808080"/>
            </w:tcBorders>
          </w:tcPr>
          <w:p w14:paraId="52717B07" w14:textId="77777777" w:rsidR="009B2623" w:rsidRDefault="00D03858">
            <w:pPr>
              <w:pStyle w:val="Contenidodelatabla"/>
              <w:spacing w:line="240" w:lineRule="auto"/>
              <w:rPr>
                <w:szCs w:val="22"/>
              </w:rPr>
            </w:pPr>
            <w:r>
              <w:rPr>
                <w:szCs w:val="22"/>
              </w:rPr>
              <w:t>Expansion keyboard accessories</w:t>
            </w:r>
          </w:p>
        </w:tc>
        <w:tc>
          <w:tcPr>
            <w:tcW w:w="5942" w:type="dxa"/>
            <w:tcBorders>
              <w:left w:val="single" w:sz="2" w:space="0" w:color="808080"/>
              <w:bottom w:val="single" w:sz="2" w:space="0" w:color="808080"/>
              <w:right w:val="single" w:sz="2" w:space="0" w:color="808080"/>
            </w:tcBorders>
          </w:tcPr>
          <w:p w14:paraId="6689A291" w14:textId="77777777" w:rsidR="009B2623" w:rsidRDefault="00D03858">
            <w:pPr>
              <w:pStyle w:val="Contenidodelatabla"/>
              <w:spacing w:line="240" w:lineRule="auto"/>
              <w:rPr>
                <w:szCs w:val="22"/>
              </w:rPr>
            </w:pPr>
            <w:r>
              <w:rPr>
                <w:szCs w:val="22"/>
              </w:rPr>
              <w:t>1 x expansion port adaptor 2 x 5 contacts male-male</w:t>
            </w:r>
          </w:p>
          <w:p w14:paraId="492E8B83" w14:textId="77777777" w:rsidR="009B2623" w:rsidRDefault="00D03858">
            <w:pPr>
              <w:pStyle w:val="Contenidodelatabla"/>
              <w:spacing w:line="240" w:lineRule="auto"/>
              <w:rPr>
                <w:szCs w:val="22"/>
              </w:rPr>
            </w:pPr>
            <w:r>
              <w:rPr>
                <w:szCs w:val="22"/>
              </w:rPr>
              <w:t>1 x connecting piece to voice alarm panel</w:t>
            </w:r>
          </w:p>
          <w:p w14:paraId="19AAFD94" w14:textId="77777777" w:rsidR="009B2623" w:rsidRDefault="00D03858">
            <w:pPr>
              <w:pStyle w:val="Contenidodelatabla"/>
              <w:spacing w:line="240" w:lineRule="auto"/>
              <w:rPr>
                <w:szCs w:val="22"/>
              </w:rPr>
            </w:pPr>
            <w:r>
              <w:rPr>
                <w:szCs w:val="22"/>
              </w:rPr>
              <w:t>4 x countersunk screw (4 x 8 mm)</w:t>
            </w:r>
          </w:p>
        </w:tc>
      </w:tr>
    </w:tbl>
    <w:p w14:paraId="4D95C2A6" w14:textId="77777777" w:rsidR="009B2623" w:rsidRDefault="009B2623"/>
    <w:p w14:paraId="05593845" w14:textId="77777777" w:rsidR="009B2623" w:rsidRDefault="009B2623"/>
    <w:p w14:paraId="4AD05A00" w14:textId="12A7CE24" w:rsidR="009B2623" w:rsidRDefault="00D03858" w:rsidP="003B216A">
      <w:pPr>
        <w:pStyle w:val="Ttulo2"/>
        <w:numPr>
          <w:ilvl w:val="1"/>
          <w:numId w:val="18"/>
        </w:numPr>
        <w:ind w:left="-6" w:firstLine="0"/>
      </w:pPr>
      <w:bookmarkStart w:id="34" w:name="_Toc108175784"/>
      <w:r>
        <w:lastRenderedPageBreak/>
        <w:t>Expansion Keyboard for Voice Alarm Panel</w:t>
      </w:r>
      <w:bookmarkEnd w:id="34"/>
    </w:p>
    <w:p w14:paraId="36198EE9" w14:textId="77777777" w:rsidR="009B2623" w:rsidRDefault="00D03858">
      <w:r>
        <w:t xml:space="preserve">Expansion keyboard for the voice alarm panel. </w:t>
      </w:r>
    </w:p>
    <w:p w14:paraId="0D8C637A" w14:textId="55E529CE" w:rsidR="009B2623" w:rsidRDefault="00D03858">
      <w:r>
        <w:t xml:space="preserve">It has 8 buttons for paging to a maximum of 8 zones. </w:t>
      </w:r>
    </w:p>
    <w:p w14:paraId="5DD10933" w14:textId="77777777" w:rsidR="009B2623" w:rsidRDefault="00D03858">
      <w:r>
        <w:t>Each panel can equip up to 7 expansion keyboards through a port on the side that allows the installation on the right side of the main unit. Thus, it can address up to 448 zones.</w:t>
      </w:r>
    </w:p>
    <w:p w14:paraId="375AC71D" w14:textId="77777777" w:rsidR="009B2623" w:rsidRDefault="00D03858">
      <w:pPr>
        <w:pStyle w:val="Ttulo3"/>
      </w:pPr>
      <w:bookmarkStart w:id="35" w:name="__RefHeading___Toc3606_2604043160"/>
      <w:bookmarkEnd w:id="35"/>
      <w:r>
        <w:t>General Features</w:t>
      </w:r>
    </w:p>
    <w:p w14:paraId="3095785B" w14:textId="53819642" w:rsidR="009B2623" w:rsidRDefault="00D03858">
      <w:pPr>
        <w:numPr>
          <w:ilvl w:val="0"/>
          <w:numId w:val="16"/>
        </w:numPr>
      </w:pPr>
      <w:r>
        <w:t>8 buttons.</w:t>
      </w:r>
    </w:p>
    <w:p w14:paraId="71370636" w14:textId="60BCE9C3" w:rsidR="009B2623" w:rsidRDefault="00D03858">
      <w:pPr>
        <w:numPr>
          <w:ilvl w:val="0"/>
          <w:numId w:val="16"/>
        </w:numPr>
      </w:pPr>
      <w:r>
        <w:t xml:space="preserve">Up to 7 </w:t>
      </w:r>
      <w:r w:rsidR="007124BE">
        <w:t xml:space="preserve">expansion keyboards </w:t>
      </w:r>
      <w:r>
        <w:t>can be connected</w:t>
      </w:r>
      <w:r w:rsidR="00AF2E2A">
        <w:t xml:space="preserve"> together</w:t>
      </w:r>
      <w:r>
        <w:t>.</w:t>
      </w:r>
    </w:p>
    <w:p w14:paraId="66F62693" w14:textId="77777777" w:rsidR="009B2623" w:rsidRDefault="00D03858">
      <w:pPr>
        <w:numPr>
          <w:ilvl w:val="0"/>
          <w:numId w:val="16"/>
        </w:numPr>
      </w:pPr>
      <w:r>
        <w:t>Busy zone indicators.</w:t>
      </w:r>
    </w:p>
    <w:p w14:paraId="0C32B10B" w14:textId="77777777" w:rsidR="009B2623" w:rsidRDefault="00D03858">
      <w:pPr>
        <w:numPr>
          <w:ilvl w:val="0"/>
          <w:numId w:val="16"/>
        </w:numPr>
      </w:pPr>
      <w:r>
        <w:t xml:space="preserve">Metallic chassis that provides stability and protection against damage.  </w:t>
      </w:r>
    </w:p>
    <w:p w14:paraId="0FBEAC18" w14:textId="77777777" w:rsidR="009B2623" w:rsidRDefault="00D03858">
      <w:pPr>
        <w:numPr>
          <w:ilvl w:val="0"/>
          <w:numId w:val="16"/>
        </w:numPr>
      </w:pPr>
      <w:r>
        <w:t>Local power supply.</w:t>
      </w:r>
    </w:p>
    <w:p w14:paraId="20DCD7EF" w14:textId="77777777" w:rsidR="009B2623" w:rsidRDefault="00D03858">
      <w:pPr>
        <w:pStyle w:val="Ttulo3"/>
      </w:pPr>
      <w:bookmarkStart w:id="36" w:name="__RefHeading___Toc3608_2604043160"/>
      <w:bookmarkEnd w:id="36"/>
      <w:r>
        <w:t>Technical Features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455"/>
        <w:gridCol w:w="5571"/>
      </w:tblGrid>
      <w:tr w:rsidR="009B2623" w14:paraId="04B3FF29" w14:textId="77777777">
        <w:trPr>
          <w:cantSplit/>
          <w:tblHeader/>
        </w:trPr>
        <w:tc>
          <w:tcPr>
            <w:tcW w:w="3455" w:type="dxa"/>
            <w:tcBorders>
              <w:top w:val="single" w:sz="2" w:space="0" w:color="808080"/>
              <w:left w:val="single" w:sz="2" w:space="0" w:color="808080"/>
              <w:bottom w:val="single" w:sz="2" w:space="0" w:color="808080"/>
            </w:tcBorders>
            <w:shd w:val="clear" w:color="auto" w:fill="C0C0C0"/>
          </w:tcPr>
          <w:p w14:paraId="53549CAD" w14:textId="77777777" w:rsidR="009B2623" w:rsidRDefault="00D03858">
            <w:pPr>
              <w:pStyle w:val="Contenidodelatabla"/>
              <w:spacing w:line="240" w:lineRule="auto"/>
              <w:rPr>
                <w:b/>
                <w:bCs/>
                <w:szCs w:val="22"/>
                <w:lang w:val="en-US"/>
              </w:rPr>
            </w:pPr>
            <w:r>
              <w:rPr>
                <w:b/>
                <w:bCs/>
                <w:szCs w:val="22"/>
                <w:lang w:val="en-US"/>
              </w:rPr>
              <w:t>Parameter</w:t>
            </w:r>
          </w:p>
        </w:tc>
        <w:tc>
          <w:tcPr>
            <w:tcW w:w="5571" w:type="dxa"/>
            <w:tcBorders>
              <w:top w:val="single" w:sz="2" w:space="0" w:color="808080"/>
              <w:left w:val="single" w:sz="2" w:space="0" w:color="808080"/>
              <w:bottom w:val="single" w:sz="2" w:space="0" w:color="808080"/>
              <w:right w:val="single" w:sz="2" w:space="0" w:color="808080"/>
            </w:tcBorders>
            <w:shd w:val="clear" w:color="auto" w:fill="C0C0C0"/>
          </w:tcPr>
          <w:p w14:paraId="700B832B" w14:textId="77777777" w:rsidR="009B2623" w:rsidRDefault="00D03858">
            <w:pPr>
              <w:pStyle w:val="Contenidodelatabla"/>
              <w:spacing w:line="240" w:lineRule="auto"/>
              <w:rPr>
                <w:rFonts w:eastAsia="Helvetica-Bold" w:cs="Helvetica-Bold"/>
                <w:b/>
                <w:bCs/>
                <w:color w:val="000000"/>
                <w:szCs w:val="22"/>
                <w:lang w:val="en-US"/>
              </w:rPr>
            </w:pPr>
            <w:r>
              <w:rPr>
                <w:rFonts w:eastAsia="Helvetica-Bold" w:cs="Helvetica-Bold"/>
                <w:b/>
                <w:bCs/>
                <w:color w:val="000000"/>
                <w:szCs w:val="22"/>
                <w:lang w:val="en-US"/>
              </w:rPr>
              <w:t>Specifications</w:t>
            </w:r>
          </w:p>
        </w:tc>
      </w:tr>
      <w:tr w:rsidR="009B2623" w14:paraId="7197A958" w14:textId="77777777">
        <w:trPr>
          <w:cantSplit/>
        </w:trPr>
        <w:tc>
          <w:tcPr>
            <w:tcW w:w="3455" w:type="dxa"/>
            <w:tcBorders>
              <w:left w:val="single" w:sz="2" w:space="0" w:color="808080"/>
              <w:bottom w:val="single" w:sz="2" w:space="0" w:color="808080"/>
            </w:tcBorders>
          </w:tcPr>
          <w:p w14:paraId="08508929" w14:textId="77777777" w:rsidR="009B2623" w:rsidRPr="0011225E" w:rsidRDefault="00D03858" w:rsidP="0011225E">
            <w:pPr>
              <w:pStyle w:val="Contenidodelatabla"/>
              <w:spacing w:line="240" w:lineRule="auto"/>
              <w:rPr>
                <w:szCs w:val="22"/>
              </w:rPr>
            </w:pPr>
            <w:r w:rsidRPr="0011225E">
              <w:rPr>
                <w:szCs w:val="22"/>
              </w:rPr>
              <w:t>Buttons</w:t>
            </w:r>
          </w:p>
        </w:tc>
        <w:tc>
          <w:tcPr>
            <w:tcW w:w="5571" w:type="dxa"/>
            <w:tcBorders>
              <w:left w:val="single" w:sz="2" w:space="0" w:color="808080"/>
              <w:bottom w:val="single" w:sz="2" w:space="0" w:color="808080"/>
              <w:right w:val="single" w:sz="2" w:space="0" w:color="808080"/>
            </w:tcBorders>
          </w:tcPr>
          <w:p w14:paraId="14AAA564" w14:textId="77777777" w:rsidR="009B2623" w:rsidRPr="0011225E" w:rsidRDefault="00D03858" w:rsidP="0011225E">
            <w:pPr>
              <w:pStyle w:val="Contenidodelatabla"/>
              <w:spacing w:line="240" w:lineRule="auto"/>
              <w:rPr>
                <w:szCs w:val="22"/>
              </w:rPr>
            </w:pPr>
            <w:r w:rsidRPr="0011225E">
              <w:rPr>
                <w:szCs w:val="22"/>
              </w:rPr>
              <w:t xml:space="preserve"> 8 x zone selection</w:t>
            </w:r>
          </w:p>
        </w:tc>
      </w:tr>
      <w:tr w:rsidR="009B2623" w14:paraId="233160F2" w14:textId="77777777">
        <w:trPr>
          <w:cantSplit/>
        </w:trPr>
        <w:tc>
          <w:tcPr>
            <w:tcW w:w="3455" w:type="dxa"/>
            <w:tcBorders>
              <w:left w:val="single" w:sz="2" w:space="0" w:color="808080"/>
              <w:bottom w:val="single" w:sz="2" w:space="0" w:color="808080"/>
            </w:tcBorders>
          </w:tcPr>
          <w:p w14:paraId="624881C3" w14:textId="77777777" w:rsidR="009B2623" w:rsidRPr="0011225E" w:rsidRDefault="00D03858" w:rsidP="0011225E">
            <w:pPr>
              <w:pStyle w:val="Contenidodelatabla"/>
              <w:spacing w:line="240" w:lineRule="auto"/>
              <w:rPr>
                <w:szCs w:val="22"/>
              </w:rPr>
            </w:pPr>
            <w:r w:rsidRPr="0011225E">
              <w:rPr>
                <w:szCs w:val="22"/>
              </w:rPr>
              <w:t>Operating Conditions</w:t>
            </w:r>
          </w:p>
        </w:tc>
        <w:tc>
          <w:tcPr>
            <w:tcW w:w="5571" w:type="dxa"/>
            <w:tcBorders>
              <w:left w:val="single" w:sz="2" w:space="0" w:color="808080"/>
              <w:bottom w:val="single" w:sz="2" w:space="0" w:color="808080"/>
              <w:right w:val="single" w:sz="2" w:space="0" w:color="808080"/>
            </w:tcBorders>
          </w:tcPr>
          <w:p w14:paraId="12A70C28" w14:textId="77777777" w:rsidR="009B2623" w:rsidRPr="0011225E" w:rsidRDefault="00D03858" w:rsidP="0011225E">
            <w:pPr>
              <w:pStyle w:val="Contenidodelatabla"/>
              <w:spacing w:line="240" w:lineRule="auto"/>
              <w:rPr>
                <w:szCs w:val="22"/>
              </w:rPr>
            </w:pPr>
            <w:r w:rsidRPr="0011225E">
              <w:rPr>
                <w:szCs w:val="22"/>
              </w:rPr>
              <w:t>-5 ºC to +45 ºC / 23 ºF to 113 ºF</w:t>
            </w:r>
          </w:p>
          <w:p w14:paraId="2D8A06BE" w14:textId="77777777" w:rsidR="009B2623" w:rsidRPr="0011225E" w:rsidRDefault="00D03858" w:rsidP="0011225E">
            <w:pPr>
              <w:pStyle w:val="Contenidodelatabla"/>
              <w:spacing w:line="240" w:lineRule="auto"/>
              <w:rPr>
                <w:szCs w:val="22"/>
              </w:rPr>
            </w:pPr>
            <w:r w:rsidRPr="0011225E">
              <w:rPr>
                <w:szCs w:val="22"/>
              </w:rPr>
              <w:t>5 % to 95 % Relative Humidity (no condensation)</w:t>
            </w:r>
          </w:p>
        </w:tc>
      </w:tr>
      <w:tr w:rsidR="009B2623" w14:paraId="47FAF18A" w14:textId="77777777">
        <w:trPr>
          <w:cantSplit/>
        </w:trPr>
        <w:tc>
          <w:tcPr>
            <w:tcW w:w="3455" w:type="dxa"/>
            <w:tcBorders>
              <w:left w:val="single" w:sz="2" w:space="0" w:color="808080"/>
              <w:bottom w:val="single" w:sz="2" w:space="0" w:color="808080"/>
            </w:tcBorders>
          </w:tcPr>
          <w:p w14:paraId="3860E70D" w14:textId="77777777" w:rsidR="009B2623" w:rsidRPr="0011225E" w:rsidRDefault="00D03858" w:rsidP="0011225E">
            <w:pPr>
              <w:pStyle w:val="Contenidodelatabla"/>
              <w:spacing w:line="240" w:lineRule="auto"/>
              <w:rPr>
                <w:szCs w:val="22"/>
              </w:rPr>
            </w:pPr>
            <w:r w:rsidRPr="0011225E">
              <w:rPr>
                <w:szCs w:val="22"/>
              </w:rPr>
              <w:t>Finish</w:t>
            </w:r>
          </w:p>
        </w:tc>
        <w:tc>
          <w:tcPr>
            <w:tcW w:w="5571" w:type="dxa"/>
            <w:tcBorders>
              <w:left w:val="single" w:sz="2" w:space="0" w:color="808080"/>
              <w:bottom w:val="single" w:sz="2" w:space="0" w:color="808080"/>
              <w:right w:val="single" w:sz="2" w:space="0" w:color="808080"/>
            </w:tcBorders>
          </w:tcPr>
          <w:p w14:paraId="788CADF8" w14:textId="77777777" w:rsidR="009B2623" w:rsidRPr="0011225E" w:rsidRDefault="00D03858" w:rsidP="0011225E">
            <w:pPr>
              <w:pStyle w:val="Contenidodelatabla"/>
              <w:spacing w:line="240" w:lineRule="auto"/>
              <w:rPr>
                <w:szCs w:val="22"/>
              </w:rPr>
            </w:pPr>
            <w:r w:rsidRPr="0011225E">
              <w:rPr>
                <w:szCs w:val="22"/>
              </w:rPr>
              <w:t>Fe, Grey RAL 7016</w:t>
            </w:r>
          </w:p>
        </w:tc>
      </w:tr>
      <w:tr w:rsidR="009B2623" w14:paraId="6F323FCF" w14:textId="77777777">
        <w:trPr>
          <w:cantSplit/>
        </w:trPr>
        <w:tc>
          <w:tcPr>
            <w:tcW w:w="3455" w:type="dxa"/>
            <w:tcBorders>
              <w:left w:val="single" w:sz="2" w:space="0" w:color="808080"/>
              <w:bottom w:val="single" w:sz="2" w:space="0" w:color="808080"/>
            </w:tcBorders>
          </w:tcPr>
          <w:p w14:paraId="01110B16" w14:textId="77777777" w:rsidR="009B2623" w:rsidRPr="0011225E" w:rsidRDefault="00D03858" w:rsidP="0011225E">
            <w:pPr>
              <w:pStyle w:val="Contenidodelatabla"/>
              <w:spacing w:line="240" w:lineRule="auto"/>
              <w:rPr>
                <w:szCs w:val="22"/>
              </w:rPr>
            </w:pPr>
            <w:r w:rsidRPr="0011225E">
              <w:rPr>
                <w:szCs w:val="22"/>
              </w:rPr>
              <w:t>Weight</w:t>
            </w:r>
          </w:p>
        </w:tc>
        <w:tc>
          <w:tcPr>
            <w:tcW w:w="5571" w:type="dxa"/>
            <w:tcBorders>
              <w:left w:val="single" w:sz="2" w:space="0" w:color="808080"/>
              <w:bottom w:val="single" w:sz="2" w:space="0" w:color="808080"/>
              <w:right w:val="single" w:sz="2" w:space="0" w:color="808080"/>
            </w:tcBorders>
          </w:tcPr>
          <w:p w14:paraId="05E2F734" w14:textId="07426320" w:rsidR="009B2623" w:rsidRPr="0011225E" w:rsidRDefault="00D03858" w:rsidP="0011225E">
            <w:pPr>
              <w:pStyle w:val="Contenidodelatabla"/>
              <w:spacing w:line="240" w:lineRule="auto"/>
              <w:rPr>
                <w:szCs w:val="22"/>
              </w:rPr>
            </w:pPr>
            <w:r w:rsidRPr="0011225E">
              <w:rPr>
                <w:szCs w:val="22"/>
              </w:rPr>
              <w:t xml:space="preserve">0,85 </w:t>
            </w:r>
            <w:r w:rsidR="00AF2E2A">
              <w:rPr>
                <w:szCs w:val="22"/>
              </w:rPr>
              <w:t>kg</w:t>
            </w:r>
          </w:p>
        </w:tc>
      </w:tr>
    </w:tbl>
    <w:p w14:paraId="75C6DD31" w14:textId="77777777" w:rsidR="009B2623" w:rsidRDefault="009B2623"/>
    <w:sectPr w:rsidR="009B2623" w:rsidSect="00407505">
      <w:headerReference w:type="default" r:id="rId12"/>
      <w:footerReference w:type="default" r:id="rId13"/>
      <w:headerReference w:type="first" r:id="rId14"/>
      <w:pgSz w:w="11906" w:h="16838"/>
      <w:pgMar w:top="2398" w:right="1440" w:bottom="1691" w:left="1440" w:header="1418" w:footer="737" w:gutter="0"/>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E6060" w14:textId="77777777" w:rsidR="0014044E" w:rsidRDefault="0014044E">
      <w:pPr>
        <w:spacing w:before="0" w:line="240" w:lineRule="auto"/>
      </w:pPr>
      <w:r>
        <w:separator/>
      </w:r>
    </w:p>
  </w:endnote>
  <w:endnote w:type="continuationSeparator" w:id="0">
    <w:p w14:paraId="5469D4D4" w14:textId="77777777" w:rsidR="0014044E" w:rsidRDefault="0014044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1" w:fontKey="{13800194-8F4D-4F48-9756-5A6C4D272275}"/>
  </w:font>
  <w:font w:name="Roboto">
    <w:panose1 w:val="02000000000000000000"/>
    <w:charset w:val="00"/>
    <w:family w:val="auto"/>
    <w:pitch w:val="variable"/>
    <w:sig w:usb0="E00002FF" w:usb1="5000205B" w:usb2="00000020" w:usb3="00000000" w:csb0="0000019F" w:csb1="00000000"/>
    <w:embedRegular r:id="rId2" w:fontKey="{442FC5FC-5D4C-45F3-85CB-03EBBEFC1EF0}"/>
    <w:embedBold r:id="rId3" w:fontKey="{50D4F092-85F0-4BBF-AD23-9C211A1EC3CE}"/>
    <w:embedItalic r:id="rId4" w:fontKey="{F3786C64-2358-4580-81B8-15CBB6F24DF0}"/>
  </w:font>
  <w:font w:name="Roboto Medium">
    <w:panose1 w:val="02000000000000000000"/>
    <w:charset w:val="00"/>
    <w:family w:val="auto"/>
    <w:pitch w:val="variable"/>
    <w:sig w:usb0="E00002FF" w:usb1="5000205B" w:usb2="00000020" w:usb3="00000000" w:csb0="0000019F" w:csb1="00000000"/>
    <w:embedRegular r:id="rId5" w:fontKey="{924E8E80-D032-41A5-8E8C-87C1CBB50F68}"/>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6" w:fontKey="{05A4E83E-D164-4D1D-BDD9-BF6E43200FE4}"/>
  </w:font>
  <w:font w:name="SansSerif">
    <w:panose1 w:val="00000400000000000000"/>
    <w:charset w:val="02"/>
    <w:family w:val="auto"/>
    <w:pitch w:val="variable"/>
    <w:sig w:usb0="00000000" w:usb1="10000000" w:usb2="00000000" w:usb3="00000000" w:csb0="80000000" w:csb1="00000000"/>
    <w:embedRegular r:id="rId7" w:fontKey="{89B3FD6D-4A51-4E90-BC06-F0C0E438F0A0}"/>
  </w:font>
  <w:font w:name="ArialMT">
    <w:altName w:val="Arial"/>
    <w:panose1 w:val="00000000000000000000"/>
    <w:charset w:val="00"/>
    <w:family w:val="roman"/>
    <w:notTrueType/>
    <w:pitch w:val="default"/>
  </w:font>
  <w:font w:name="Roboto Black">
    <w:panose1 w:val="02000000000000000000"/>
    <w:charset w:val="00"/>
    <w:family w:val="auto"/>
    <w:pitch w:val="variable"/>
    <w:sig w:usb0="E00002FF" w:usb1="5000205B" w:usb2="00000020" w:usb3="00000000" w:csb0="0000019F" w:csb1="00000000"/>
    <w:embedRegular r:id="rId8" w:fontKey="{C8A50B7A-DE61-4A3A-95A5-31D4D0EE124B}"/>
  </w:font>
  <w:font w:name="Calibri">
    <w:panose1 w:val="020F0502020204030204"/>
    <w:charset w:val="00"/>
    <w:family w:val="swiss"/>
    <w:pitch w:val="variable"/>
    <w:sig w:usb0="E4002EFF" w:usb1="C000247B" w:usb2="00000009" w:usb3="00000000" w:csb0="000001FF" w:csb1="00000000"/>
    <w:embedRegular r:id="rId9" w:fontKey="{6FADC90F-3F48-4C14-8F83-23A0078988A5}"/>
  </w:font>
  <w:font w:name="Helvetica-Bold">
    <w:panose1 w:val="00000000000000000000"/>
    <w:charset w:val="00"/>
    <w:family w:val="roman"/>
    <w:notTrueType/>
    <w:pitch w:val="default"/>
  </w:font>
  <w:font w:name="LucidaSansUnicode">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0" w:fontKey="{158556F7-D0E0-4453-9EC6-83CDFB1490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FF0C" w14:textId="77777777" w:rsidR="009B2623" w:rsidRDefault="00D03858">
    <w:pPr>
      <w:pStyle w:val="Piedepgina"/>
      <w:tabs>
        <w:tab w:val="left" w:pos="342"/>
        <w:tab w:val="left" w:pos="3742"/>
        <w:tab w:val="left" w:pos="3966"/>
        <w:tab w:val="left" w:pos="6517"/>
        <w:tab w:val="right" w:pos="9876"/>
      </w:tabs>
    </w:pPr>
    <w:r>
      <w:rPr>
        <w:noProof/>
        <w:sz w:val="20"/>
        <w:szCs w:val="20"/>
      </w:rPr>
      <w:drawing>
        <wp:inline distT="0" distB="0" distL="0" distR="0" wp14:anchorId="707E1C10" wp14:editId="310776AB">
          <wp:extent cx="150495" cy="113030"/>
          <wp:effectExtent l="0" t="0" r="0" b="0"/>
          <wp:docPr id="623"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pic:cNvPicPr>
                    <a:picLocks noChangeAspect="1" noChangeArrowheads="1"/>
                  </pic:cNvPicPr>
                </pic:nvPicPr>
                <pic:blipFill>
                  <a:blip r:embed="rId1"/>
                  <a:stretch>
                    <a:fillRect/>
                  </a:stretch>
                </pic:blipFill>
                <pic:spPr bwMode="auto">
                  <a:xfrm>
                    <a:off x="0" y="0"/>
                    <a:ext cx="150495" cy="113030"/>
                  </a:xfrm>
                  <a:prstGeom prst="rect">
                    <a:avLst/>
                  </a:prstGeom>
                </pic:spPr>
              </pic:pic>
            </a:graphicData>
          </a:graphic>
        </wp:inline>
      </w:drawing>
    </w:r>
    <w:r>
      <w:rPr>
        <w:sz w:val="20"/>
        <w:szCs w:val="20"/>
      </w:rPr>
      <w:t xml:space="preserve">  info@lda-audiotech.com </w:t>
    </w:r>
    <w:r>
      <w:rPr>
        <w:sz w:val="20"/>
        <w:szCs w:val="20"/>
      </w:rPr>
      <w:tab/>
    </w:r>
    <w:r>
      <w:rPr>
        <w:noProof/>
        <w:sz w:val="20"/>
        <w:szCs w:val="20"/>
      </w:rPr>
      <w:drawing>
        <wp:inline distT="0" distB="0" distL="0" distR="0" wp14:anchorId="0660447C" wp14:editId="362FEBAA">
          <wp:extent cx="93980" cy="140335"/>
          <wp:effectExtent l="0" t="0" r="0" b="0"/>
          <wp:docPr id="624"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pic:cNvPicPr>
                    <a:picLocks noChangeAspect="1" noChangeArrowheads="1"/>
                  </pic:cNvPicPr>
                </pic:nvPicPr>
                <pic:blipFill>
                  <a:blip r:embed="rId2"/>
                  <a:stretch>
                    <a:fillRect/>
                  </a:stretch>
                </pic:blipFill>
                <pic:spPr bwMode="auto">
                  <a:xfrm>
                    <a:off x="0" y="0"/>
                    <a:ext cx="93980" cy="140335"/>
                  </a:xfrm>
                  <a:prstGeom prst="rect">
                    <a:avLst/>
                  </a:prstGeom>
                </pic:spPr>
              </pic:pic>
            </a:graphicData>
          </a:graphic>
        </wp:inline>
      </w:drawing>
    </w:r>
    <w:r>
      <w:rPr>
        <w:sz w:val="20"/>
        <w:szCs w:val="20"/>
      </w:rPr>
      <w:t xml:space="preserve">  +34 952 028 805</w:t>
    </w:r>
    <w:r>
      <w:rPr>
        <w:sz w:val="20"/>
        <w:szCs w:val="20"/>
      </w:rPr>
      <w:tab/>
    </w:r>
    <w:r>
      <w:rPr>
        <w:noProof/>
        <w:sz w:val="20"/>
        <w:szCs w:val="20"/>
      </w:rPr>
      <w:drawing>
        <wp:inline distT="0" distB="0" distL="0" distR="0" wp14:anchorId="6770AF73" wp14:editId="6907AEAF">
          <wp:extent cx="144780" cy="132080"/>
          <wp:effectExtent l="0" t="0" r="0" b="0"/>
          <wp:docPr id="625"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1"/>
                  <pic:cNvPicPr>
                    <a:picLocks noChangeAspect="1" noChangeArrowheads="1"/>
                  </pic:cNvPicPr>
                </pic:nvPicPr>
                <pic:blipFill>
                  <a:blip r:embed="rId3"/>
                  <a:stretch>
                    <a:fillRect/>
                  </a:stretch>
                </pic:blipFill>
                <pic:spPr bwMode="auto">
                  <a:xfrm>
                    <a:off x="0" y="0"/>
                    <a:ext cx="144780" cy="132080"/>
                  </a:xfrm>
                  <a:prstGeom prst="rect">
                    <a:avLst/>
                  </a:prstGeom>
                </pic:spPr>
              </pic:pic>
            </a:graphicData>
          </a:graphic>
        </wp:inline>
      </w:drawing>
    </w:r>
    <w:r>
      <w:rPr>
        <w:sz w:val="20"/>
        <w:szCs w:val="20"/>
      </w:rPr>
      <w:t xml:space="preserve">  www.lda-audiotech.com</w:t>
    </w:r>
    <w:r>
      <w:rPr>
        <w:sz w:val="20"/>
        <w:szCs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2AE9E" w14:textId="77777777" w:rsidR="0014044E" w:rsidRDefault="0014044E">
      <w:pPr>
        <w:spacing w:before="0" w:line="240" w:lineRule="auto"/>
      </w:pPr>
      <w:r>
        <w:separator/>
      </w:r>
    </w:p>
  </w:footnote>
  <w:footnote w:type="continuationSeparator" w:id="0">
    <w:p w14:paraId="544143AC" w14:textId="77777777" w:rsidR="0014044E" w:rsidRDefault="0014044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E375" w14:textId="3E190EBA" w:rsidR="009B2623" w:rsidRDefault="00405EEB" w:rsidP="00C554E6">
    <w:pPr>
      <w:pStyle w:val="Encabezado"/>
      <w:spacing w:before="0"/>
      <w:rPr>
        <w:color w:val="666666"/>
        <w:sz w:val="18"/>
        <w:szCs w:val="18"/>
      </w:rPr>
    </w:pPr>
    <w:r>
      <w:rPr>
        <w:noProof/>
      </w:rPr>
      <w:drawing>
        <wp:anchor distT="0" distB="0" distL="0" distR="0" simplePos="0" relativeHeight="117" behindDoc="0" locked="0" layoutInCell="0" allowOverlap="1" wp14:anchorId="0A75CF2C" wp14:editId="325C619B">
          <wp:simplePos x="0" y="0"/>
          <wp:positionH relativeFrom="margin">
            <wp:posOffset>4703445</wp:posOffset>
          </wp:positionH>
          <wp:positionV relativeFrom="paragraph">
            <wp:posOffset>-280670</wp:posOffset>
          </wp:positionV>
          <wp:extent cx="1097280" cy="448945"/>
          <wp:effectExtent l="0" t="0" r="7620" b="8255"/>
          <wp:wrapNone/>
          <wp:docPr id="62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1"/>
                  <a:stretch>
                    <a:fillRect/>
                  </a:stretch>
                </pic:blipFill>
                <pic:spPr bwMode="auto">
                  <a:xfrm>
                    <a:off x="0" y="0"/>
                    <a:ext cx="1097280" cy="448945"/>
                  </a:xfrm>
                  <a:prstGeom prst="rect">
                    <a:avLst/>
                  </a:prstGeom>
                </pic:spPr>
              </pic:pic>
            </a:graphicData>
          </a:graphic>
        </wp:anchor>
      </w:drawing>
    </w:r>
    <w:r w:rsidRPr="00BA3293">
      <w:rPr>
        <w:noProof/>
      </w:rPr>
      <mc:AlternateContent>
        <mc:Choice Requires="wps">
          <w:drawing>
            <wp:anchor distT="0" distB="0" distL="114300" distR="114300" simplePos="0" relativeHeight="251661312" behindDoc="0" locked="0" layoutInCell="1" allowOverlap="1" wp14:anchorId="056F0949" wp14:editId="28EA384B">
              <wp:simplePos x="0" y="0"/>
              <wp:positionH relativeFrom="margin">
                <wp:posOffset>14552</wp:posOffset>
              </wp:positionH>
              <wp:positionV relativeFrom="paragraph">
                <wp:posOffset>305655</wp:posOffset>
              </wp:positionV>
              <wp:extent cx="5734228"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57342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DEC01C" id="Conector recto 9"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15pt,24.05pt" to="452.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" strokecolor="black [3213]" strokeweight=".5pt">
              <v:stroke joinstyle="miter"/>
              <w10:wrap anchorx="margin"/>
            </v:line>
          </w:pict>
        </mc:Fallback>
      </mc:AlternateContent>
    </w:r>
    <w:r w:rsidR="00D03858">
      <w:rPr>
        <w:color w:val="666666"/>
        <w:sz w:val="18"/>
        <w:szCs w:val="18"/>
      </w:rPr>
      <w:t>#</w:t>
    </w:r>
    <w:r w:rsidR="00D03858">
      <w:rPr>
        <w:color w:val="666666"/>
        <w:sz w:val="18"/>
        <w:szCs w:val="18"/>
      </w:rPr>
      <w:fldChar w:fldCharType="begin"/>
    </w:r>
    <w:r w:rsidR="00D03858">
      <w:rPr>
        <w:color w:val="666666"/>
        <w:sz w:val="18"/>
        <w:szCs w:val="18"/>
      </w:rPr>
      <w:instrText>PAGE</w:instrText>
    </w:r>
    <w:r w:rsidR="00D03858">
      <w:rPr>
        <w:color w:val="666666"/>
        <w:sz w:val="18"/>
        <w:szCs w:val="18"/>
      </w:rPr>
      <w:fldChar w:fldCharType="separate"/>
    </w:r>
    <w:r w:rsidR="00D03858">
      <w:rPr>
        <w:color w:val="666666"/>
        <w:sz w:val="18"/>
        <w:szCs w:val="18"/>
      </w:rPr>
      <w:t>29</w:t>
    </w:r>
    <w:r w:rsidR="00D03858">
      <w:rPr>
        <w:color w:val="666666"/>
        <w:sz w:val="18"/>
        <w:szCs w:val="18"/>
      </w:rPr>
      <w:fldChar w:fldCharType="end"/>
    </w:r>
    <w:r w:rsidR="00D03858">
      <w:rPr>
        <w:color w:val="666666"/>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7489" w14:textId="4F7C980A" w:rsidR="00405EEB" w:rsidRDefault="00407505">
    <w:pPr>
      <w:pStyle w:val="Encabezado"/>
    </w:pPr>
    <w:r>
      <w:rPr>
        <w:noProof/>
      </w:rPr>
      <w:drawing>
        <wp:anchor distT="0" distB="0" distL="0" distR="0" simplePos="0" relativeHeight="251665408" behindDoc="0" locked="0" layoutInCell="0" allowOverlap="1" wp14:anchorId="79E19A9C" wp14:editId="04BE22FA">
          <wp:simplePos x="0" y="0"/>
          <wp:positionH relativeFrom="margin">
            <wp:posOffset>4653862</wp:posOffset>
          </wp:positionH>
          <wp:positionV relativeFrom="paragraph">
            <wp:posOffset>-274101</wp:posOffset>
          </wp:positionV>
          <wp:extent cx="1097280" cy="448945"/>
          <wp:effectExtent l="0" t="0" r="7620" b="8255"/>
          <wp:wrapNone/>
          <wp:docPr id="627" name="Imagen1"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n1" descr="Imagen que contiene objeto, reloj, dibujo&#10;&#10;Descripción generada automáticamente"/>
                  <pic:cNvPicPr>
                    <a:picLocks noChangeAspect="1" noChangeArrowheads="1"/>
                  </pic:cNvPicPr>
                </pic:nvPicPr>
                <pic:blipFill>
                  <a:blip r:embed="rId1"/>
                  <a:stretch>
                    <a:fillRect/>
                  </a:stretch>
                </pic:blipFill>
                <pic:spPr bwMode="auto">
                  <a:xfrm>
                    <a:off x="0" y="0"/>
                    <a:ext cx="1097280" cy="448945"/>
                  </a:xfrm>
                  <a:prstGeom prst="rect">
                    <a:avLst/>
                  </a:prstGeom>
                </pic:spPr>
              </pic:pic>
            </a:graphicData>
          </a:graphic>
        </wp:anchor>
      </w:drawing>
    </w:r>
    <w:r w:rsidRPr="00BA3293">
      <w:rPr>
        <w:noProof/>
      </w:rPr>
      <mc:AlternateContent>
        <mc:Choice Requires="wps">
          <w:drawing>
            <wp:anchor distT="0" distB="0" distL="114300" distR="114300" simplePos="0" relativeHeight="251663360" behindDoc="0" locked="0" layoutInCell="1" allowOverlap="1" wp14:anchorId="39D6ADD1" wp14:editId="64097B78">
              <wp:simplePos x="0" y="0"/>
              <wp:positionH relativeFrom="margin">
                <wp:posOffset>17092</wp:posOffset>
              </wp:positionH>
              <wp:positionV relativeFrom="paragraph">
                <wp:posOffset>315560</wp:posOffset>
              </wp:positionV>
              <wp:extent cx="5734228" cy="0"/>
              <wp:effectExtent l="0" t="0" r="0" b="0"/>
              <wp:wrapNone/>
              <wp:docPr id="626" name="Conector recto 626"/>
              <wp:cNvGraphicFramePr/>
              <a:graphic xmlns:a="http://schemas.openxmlformats.org/drawingml/2006/main">
                <a:graphicData uri="http://schemas.microsoft.com/office/word/2010/wordprocessingShape">
                  <wps:wsp>
                    <wps:cNvCnPr/>
                    <wps:spPr>
                      <a:xfrm>
                        <a:off x="0" y="0"/>
                        <a:ext cx="57342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4070F8" id="Conector recto 626"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35pt,24.85pt" to="452.8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" strokecolor="black [3213]"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4B3D"/>
    <w:multiLevelType w:val="multilevel"/>
    <w:tmpl w:val="399EBB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9B05282"/>
    <w:multiLevelType w:val="multilevel"/>
    <w:tmpl w:val="241000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28A7CF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E21576"/>
    <w:multiLevelType w:val="multilevel"/>
    <w:tmpl w:val="06621F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51A2C40"/>
    <w:multiLevelType w:val="multilevel"/>
    <w:tmpl w:val="0C0A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002A1E"/>
    <w:multiLevelType w:val="multilevel"/>
    <w:tmpl w:val="F33A7B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188270E"/>
    <w:multiLevelType w:val="multilevel"/>
    <w:tmpl w:val="1360BBD2"/>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7" w15:restartNumberingAfterBreak="0">
    <w:nsid w:val="2A8D21ED"/>
    <w:multiLevelType w:val="multilevel"/>
    <w:tmpl w:val="7CFE980C"/>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8" w15:restartNumberingAfterBreak="0">
    <w:nsid w:val="30711219"/>
    <w:multiLevelType w:val="multilevel"/>
    <w:tmpl w:val="030C498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3CAB2EA7"/>
    <w:multiLevelType w:val="multilevel"/>
    <w:tmpl w:val="68BC7052"/>
    <w:lvl w:ilvl="0">
      <w:start w:val="1"/>
      <w:numFmt w:val="bullet"/>
      <w:lvlText w:val=""/>
      <w:lvlJc w:val="left"/>
      <w:pPr>
        <w:tabs>
          <w:tab w:val="num" w:pos="938"/>
        </w:tabs>
        <w:ind w:left="938" w:hanging="360"/>
      </w:pPr>
      <w:rPr>
        <w:rFonts w:ascii="Symbol" w:hAnsi="Symbol" w:cs="Symbol" w:hint="default"/>
      </w:rPr>
    </w:lvl>
    <w:lvl w:ilvl="1">
      <w:start w:val="1"/>
      <w:numFmt w:val="decimal"/>
      <w:lvlText w:val="%2."/>
      <w:lvlJc w:val="left"/>
      <w:pPr>
        <w:ind w:left="1298" w:hanging="360"/>
      </w:p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10" w15:restartNumberingAfterBreak="0">
    <w:nsid w:val="3F7B1C18"/>
    <w:multiLevelType w:val="multilevel"/>
    <w:tmpl w:val="F4981A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427D69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5D0AB4"/>
    <w:multiLevelType w:val="multilevel"/>
    <w:tmpl w:val="75B89A92"/>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13" w15:restartNumberingAfterBreak="0">
    <w:nsid w:val="48A92CD4"/>
    <w:multiLevelType w:val="multilevel"/>
    <w:tmpl w:val="E4CE4B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4D7003FF"/>
    <w:multiLevelType w:val="multilevel"/>
    <w:tmpl w:val="0A9EB1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E717D78"/>
    <w:multiLevelType w:val="multilevel"/>
    <w:tmpl w:val="537A00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63951384"/>
    <w:multiLevelType w:val="hybridMultilevel"/>
    <w:tmpl w:val="B914AD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756168F"/>
    <w:multiLevelType w:val="hybridMultilevel"/>
    <w:tmpl w:val="80E2E802"/>
    <w:lvl w:ilvl="0" w:tplc="E7704B3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5A5F6B"/>
    <w:multiLevelType w:val="multilevel"/>
    <w:tmpl w:val="897AA6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6F7119D3"/>
    <w:multiLevelType w:val="multilevel"/>
    <w:tmpl w:val="F33CCE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7B5D69B3"/>
    <w:multiLevelType w:val="multilevel"/>
    <w:tmpl w:val="8B26CE28"/>
    <w:lvl w:ilvl="0">
      <w:start w:val="1"/>
      <w:numFmt w:val="decimal"/>
      <w:suff w:val="space"/>
      <w:lvlText w:val=" %1 "/>
      <w:lvlJc w:val="left"/>
      <w:pPr>
        <w:tabs>
          <w:tab w:val="num" w:pos="0"/>
        </w:tabs>
        <w:ind w:left="227" w:hanging="227"/>
      </w:pPr>
    </w:lvl>
    <w:lvl w:ilvl="1">
      <w:start w:val="1"/>
      <w:numFmt w:val="decimal"/>
      <w:suff w:val="space"/>
      <w:lvlText w:val=" %1.%2 "/>
      <w:lvlJc w:val="left"/>
      <w:pPr>
        <w:tabs>
          <w:tab w:val="num" w:pos="0"/>
        </w:tabs>
        <w:ind w:left="454" w:hanging="227"/>
      </w:pPr>
    </w:lvl>
    <w:lvl w:ilvl="2">
      <w:start w:val="1"/>
      <w:numFmt w:val="decimal"/>
      <w:suff w:val="space"/>
      <w:lvlText w:val=" %1.%2.%3 "/>
      <w:lvlJc w:val="left"/>
      <w:pPr>
        <w:tabs>
          <w:tab w:val="num" w:pos="0"/>
        </w:tabs>
        <w:ind w:left="680" w:hanging="227"/>
      </w:pPr>
    </w:lvl>
    <w:lvl w:ilvl="3">
      <w:start w:val="1"/>
      <w:numFmt w:val="decimal"/>
      <w:suff w:val="space"/>
      <w:lvlText w:val=" %1.%2.%3.%4 "/>
      <w:lvlJc w:val="left"/>
      <w:pPr>
        <w:tabs>
          <w:tab w:val="num" w:pos="0"/>
        </w:tabs>
        <w:ind w:left="907" w:hanging="227"/>
      </w:pPr>
    </w:lvl>
    <w:lvl w:ilvl="4">
      <w:start w:val="1"/>
      <w:numFmt w:val="decimal"/>
      <w:suff w:val="space"/>
      <w:lvlText w:val=" %1.%2.%3.%4.%5 "/>
      <w:lvlJc w:val="left"/>
      <w:pPr>
        <w:tabs>
          <w:tab w:val="num" w:pos="0"/>
        </w:tabs>
        <w:ind w:left="1134" w:hanging="227"/>
      </w:pPr>
    </w:lvl>
    <w:lvl w:ilvl="5">
      <w:start w:val="1"/>
      <w:numFmt w:val="decimal"/>
      <w:suff w:val="space"/>
      <w:lvlText w:val=" %1.%2.%3.%4.%5.%6 "/>
      <w:lvlJc w:val="left"/>
      <w:pPr>
        <w:tabs>
          <w:tab w:val="num" w:pos="0"/>
        </w:tabs>
        <w:ind w:left="1361" w:hanging="227"/>
      </w:pPr>
    </w:lvl>
    <w:lvl w:ilvl="6">
      <w:start w:val="1"/>
      <w:numFmt w:val="decimal"/>
      <w:suff w:val="space"/>
      <w:lvlText w:val=" %1.%2.%3.%4.%5.%6.%7 "/>
      <w:lvlJc w:val="left"/>
      <w:pPr>
        <w:tabs>
          <w:tab w:val="num" w:pos="0"/>
        </w:tabs>
        <w:ind w:left="1587" w:hanging="227"/>
      </w:pPr>
    </w:lvl>
    <w:lvl w:ilvl="7">
      <w:start w:val="1"/>
      <w:numFmt w:val="decimal"/>
      <w:suff w:val="space"/>
      <w:lvlText w:val=" %1.%2.%3.%4.%5.%6.%7.%8 "/>
      <w:lvlJc w:val="left"/>
      <w:pPr>
        <w:tabs>
          <w:tab w:val="num" w:pos="0"/>
        </w:tabs>
        <w:ind w:left="1814" w:hanging="227"/>
      </w:pPr>
    </w:lvl>
    <w:lvl w:ilvl="8">
      <w:start w:val="1"/>
      <w:numFmt w:val="decimal"/>
      <w:suff w:val="space"/>
      <w:lvlText w:val=" %1.%2.%3.%4.%5.%6.%7.%8.%9 "/>
      <w:lvlJc w:val="left"/>
      <w:pPr>
        <w:tabs>
          <w:tab w:val="num" w:pos="0"/>
        </w:tabs>
        <w:ind w:left="2041" w:hanging="227"/>
      </w:pPr>
    </w:lvl>
  </w:abstractNum>
  <w:num w:numId="1" w16cid:durableId="1153185129">
    <w:abstractNumId w:val="13"/>
  </w:num>
  <w:num w:numId="2" w16cid:durableId="570964446">
    <w:abstractNumId w:val="20"/>
  </w:num>
  <w:num w:numId="3" w16cid:durableId="1270813666">
    <w:abstractNumId w:val="6"/>
  </w:num>
  <w:num w:numId="4" w16cid:durableId="1137070485">
    <w:abstractNumId w:val="1"/>
  </w:num>
  <w:num w:numId="5" w16cid:durableId="412049119">
    <w:abstractNumId w:val="12"/>
  </w:num>
  <w:num w:numId="6" w16cid:durableId="1367945483">
    <w:abstractNumId w:val="7"/>
  </w:num>
  <w:num w:numId="7" w16cid:durableId="173690012">
    <w:abstractNumId w:val="9"/>
  </w:num>
  <w:num w:numId="8" w16cid:durableId="502672777">
    <w:abstractNumId w:val="18"/>
  </w:num>
  <w:num w:numId="9" w16cid:durableId="452287952">
    <w:abstractNumId w:val="8"/>
  </w:num>
  <w:num w:numId="10" w16cid:durableId="209198051">
    <w:abstractNumId w:val="0"/>
  </w:num>
  <w:num w:numId="11" w16cid:durableId="256211451">
    <w:abstractNumId w:val="15"/>
  </w:num>
  <w:num w:numId="12" w16cid:durableId="1408654438">
    <w:abstractNumId w:val="14"/>
  </w:num>
  <w:num w:numId="13" w16cid:durableId="1891990869">
    <w:abstractNumId w:val="5"/>
  </w:num>
  <w:num w:numId="14" w16cid:durableId="1327973116">
    <w:abstractNumId w:val="3"/>
  </w:num>
  <w:num w:numId="15" w16cid:durableId="1886480396">
    <w:abstractNumId w:val="19"/>
  </w:num>
  <w:num w:numId="16" w16cid:durableId="1911454584">
    <w:abstractNumId w:val="10"/>
  </w:num>
  <w:num w:numId="17" w16cid:durableId="323973216">
    <w:abstractNumId w:val="17"/>
  </w:num>
  <w:num w:numId="18" w16cid:durableId="1857767006">
    <w:abstractNumId w:val="4"/>
  </w:num>
  <w:num w:numId="19" w16cid:durableId="1430782733">
    <w:abstractNumId w:val="11"/>
  </w:num>
  <w:num w:numId="20" w16cid:durableId="1865557092">
    <w:abstractNumId w:val="16"/>
  </w:num>
  <w:num w:numId="21" w16cid:durableId="24367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28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623"/>
    <w:rsid w:val="00021C26"/>
    <w:rsid w:val="00035024"/>
    <w:rsid w:val="00056D25"/>
    <w:rsid w:val="00062793"/>
    <w:rsid w:val="000821D3"/>
    <w:rsid w:val="000879E1"/>
    <w:rsid w:val="000D50E8"/>
    <w:rsid w:val="0011225E"/>
    <w:rsid w:val="00113F99"/>
    <w:rsid w:val="0014044E"/>
    <w:rsid w:val="00140D3E"/>
    <w:rsid w:val="00160CA1"/>
    <w:rsid w:val="001F281C"/>
    <w:rsid w:val="002102EB"/>
    <w:rsid w:val="00214EC0"/>
    <w:rsid w:val="00220AAB"/>
    <w:rsid w:val="002341E3"/>
    <w:rsid w:val="00271015"/>
    <w:rsid w:val="002A231D"/>
    <w:rsid w:val="002B45E4"/>
    <w:rsid w:val="00315D67"/>
    <w:rsid w:val="003217BF"/>
    <w:rsid w:val="003413DC"/>
    <w:rsid w:val="003516E9"/>
    <w:rsid w:val="003704AA"/>
    <w:rsid w:val="003B216A"/>
    <w:rsid w:val="003E0E39"/>
    <w:rsid w:val="00405EEB"/>
    <w:rsid w:val="00407505"/>
    <w:rsid w:val="00414121"/>
    <w:rsid w:val="00425867"/>
    <w:rsid w:val="004514D6"/>
    <w:rsid w:val="004531FC"/>
    <w:rsid w:val="00462C82"/>
    <w:rsid w:val="00473B5A"/>
    <w:rsid w:val="004B04FF"/>
    <w:rsid w:val="004B4EBF"/>
    <w:rsid w:val="004B58F7"/>
    <w:rsid w:val="004D46BB"/>
    <w:rsid w:val="004F2946"/>
    <w:rsid w:val="004F73AB"/>
    <w:rsid w:val="0052501F"/>
    <w:rsid w:val="00555812"/>
    <w:rsid w:val="0057230E"/>
    <w:rsid w:val="005A7318"/>
    <w:rsid w:val="005A7825"/>
    <w:rsid w:val="005C478B"/>
    <w:rsid w:val="005D557C"/>
    <w:rsid w:val="005E5372"/>
    <w:rsid w:val="0060370F"/>
    <w:rsid w:val="00613B52"/>
    <w:rsid w:val="00617613"/>
    <w:rsid w:val="006301DE"/>
    <w:rsid w:val="006735F5"/>
    <w:rsid w:val="00677A3D"/>
    <w:rsid w:val="00690FA3"/>
    <w:rsid w:val="00692146"/>
    <w:rsid w:val="00694D73"/>
    <w:rsid w:val="006F1CEC"/>
    <w:rsid w:val="00703D45"/>
    <w:rsid w:val="00704D37"/>
    <w:rsid w:val="007124BE"/>
    <w:rsid w:val="00724D8D"/>
    <w:rsid w:val="007A0CF5"/>
    <w:rsid w:val="007D0EFB"/>
    <w:rsid w:val="007E0721"/>
    <w:rsid w:val="00813B72"/>
    <w:rsid w:val="00831186"/>
    <w:rsid w:val="008C0994"/>
    <w:rsid w:val="008D4509"/>
    <w:rsid w:val="009002A8"/>
    <w:rsid w:val="0090560A"/>
    <w:rsid w:val="00946340"/>
    <w:rsid w:val="00952C07"/>
    <w:rsid w:val="00953D24"/>
    <w:rsid w:val="009B2623"/>
    <w:rsid w:val="009C7068"/>
    <w:rsid w:val="009D3C90"/>
    <w:rsid w:val="00A51E07"/>
    <w:rsid w:val="00A678B5"/>
    <w:rsid w:val="00A83670"/>
    <w:rsid w:val="00AC756A"/>
    <w:rsid w:val="00AD32CD"/>
    <w:rsid w:val="00AE5DA2"/>
    <w:rsid w:val="00AF2E2A"/>
    <w:rsid w:val="00B23504"/>
    <w:rsid w:val="00B31412"/>
    <w:rsid w:val="00B43DD6"/>
    <w:rsid w:val="00BA3293"/>
    <w:rsid w:val="00BE6183"/>
    <w:rsid w:val="00C02CE4"/>
    <w:rsid w:val="00C13DCA"/>
    <w:rsid w:val="00C37CD6"/>
    <w:rsid w:val="00C434C1"/>
    <w:rsid w:val="00C51920"/>
    <w:rsid w:val="00C554E6"/>
    <w:rsid w:val="00C97EFC"/>
    <w:rsid w:val="00CA6C43"/>
    <w:rsid w:val="00CE3E08"/>
    <w:rsid w:val="00D03858"/>
    <w:rsid w:val="00D24E7A"/>
    <w:rsid w:val="00D45AAF"/>
    <w:rsid w:val="00D701A0"/>
    <w:rsid w:val="00D86DDE"/>
    <w:rsid w:val="00DB6581"/>
    <w:rsid w:val="00DC5844"/>
    <w:rsid w:val="00E06AED"/>
    <w:rsid w:val="00E73219"/>
    <w:rsid w:val="00E95E67"/>
    <w:rsid w:val="00EB4DA7"/>
    <w:rsid w:val="00EB562C"/>
    <w:rsid w:val="00EE10FB"/>
    <w:rsid w:val="00EE36E6"/>
    <w:rsid w:val="00EF05D6"/>
    <w:rsid w:val="00F033DF"/>
    <w:rsid w:val="00F1628F"/>
    <w:rsid w:val="00F270E8"/>
    <w:rsid w:val="00F5797E"/>
    <w:rsid w:val="00F65C36"/>
    <w:rsid w:val="00F834D6"/>
    <w:rsid w:val="00FA61A6"/>
    <w:rsid w:val="00FB35ED"/>
    <w:rsid w:val="00FB628A"/>
    <w:rsid w:val="00FD72CC"/>
    <w:rsid w:val="00FE0E62"/>
    <w:rsid w:val="00FF74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0642B3"/>
  <w15:docId w15:val="{039F3B39-E97C-408B-9173-711A42612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before="170" w:line="276" w:lineRule="auto"/>
    </w:pPr>
    <w:rPr>
      <w:sz w:val="22"/>
    </w:rPr>
  </w:style>
  <w:style w:type="paragraph" w:styleId="Ttulo1">
    <w:name w:val="heading 1"/>
    <w:basedOn w:val="LO-normal"/>
    <w:next w:val="LO-normal"/>
    <w:uiPriority w:val="9"/>
    <w:qFormat/>
    <w:pPr>
      <w:keepNext/>
      <w:keepLines/>
      <w:spacing w:before="403" w:after="340" w:line="240" w:lineRule="auto"/>
      <w:outlineLvl w:val="0"/>
    </w:pPr>
    <w:rPr>
      <w:b/>
      <w:sz w:val="44"/>
      <w:szCs w:val="40"/>
    </w:rPr>
  </w:style>
  <w:style w:type="paragraph" w:styleId="Ttulo2">
    <w:name w:val="heading 2"/>
    <w:basedOn w:val="LO-normal"/>
    <w:next w:val="LO-normal"/>
    <w:uiPriority w:val="9"/>
    <w:unhideWhenUsed/>
    <w:qFormat/>
    <w:pPr>
      <w:keepNext/>
      <w:keepLines/>
      <w:spacing w:before="397" w:after="340" w:line="240" w:lineRule="auto"/>
      <w:outlineLvl w:val="1"/>
    </w:pPr>
    <w:rPr>
      <w:rFonts w:ascii="Roboto Medium" w:hAnsi="Roboto Medium"/>
      <w:sz w:val="40"/>
      <w:szCs w:val="32"/>
    </w:rPr>
  </w:style>
  <w:style w:type="paragraph" w:styleId="Ttulo3">
    <w:name w:val="heading 3"/>
    <w:basedOn w:val="LO-normal"/>
    <w:next w:val="LO-normal"/>
    <w:uiPriority w:val="9"/>
    <w:unhideWhenUsed/>
    <w:qFormat/>
    <w:pPr>
      <w:keepNext/>
      <w:keepLines/>
      <w:spacing w:before="397" w:after="227" w:line="240" w:lineRule="auto"/>
      <w:outlineLvl w:val="2"/>
    </w:pPr>
    <w:rPr>
      <w:rFonts w:ascii="Roboto Medium" w:hAnsi="Roboto Medium"/>
      <w:color w:val="434343"/>
      <w:sz w:val="30"/>
      <w:szCs w:val="28"/>
    </w:rPr>
  </w:style>
  <w:style w:type="paragraph" w:styleId="Ttulo4">
    <w:name w:val="heading 4"/>
    <w:basedOn w:val="LO-normal"/>
    <w:next w:val="LO-normal"/>
    <w:uiPriority w:val="9"/>
    <w:semiHidden/>
    <w:unhideWhenUsed/>
    <w:qFormat/>
    <w:pPr>
      <w:keepNext/>
      <w:keepLines/>
      <w:spacing w:before="280" w:after="80" w:line="240" w:lineRule="auto"/>
      <w:outlineLvl w:val="3"/>
    </w:pPr>
    <w:rPr>
      <w:rFonts w:ascii="Roboto Medium" w:hAnsi="Roboto Medium"/>
      <w:color w:val="666666"/>
    </w:rPr>
  </w:style>
  <w:style w:type="paragraph" w:styleId="Ttulo5">
    <w:name w:val="heading 5"/>
    <w:basedOn w:val="LO-normal"/>
    <w:next w:val="LO-normal"/>
    <w:uiPriority w:val="9"/>
    <w:semiHidden/>
    <w:unhideWhenUsed/>
    <w:qFormat/>
    <w:pPr>
      <w:keepNext/>
      <w:keepLines/>
      <w:spacing w:before="240" w:after="80" w:line="240" w:lineRule="auto"/>
      <w:outlineLvl w:val="4"/>
    </w:pPr>
    <w:rPr>
      <w:color w:val="666666"/>
      <w:sz w:val="22"/>
      <w:szCs w:val="22"/>
    </w:rPr>
  </w:style>
  <w:style w:type="paragraph" w:styleId="Ttulo6">
    <w:name w:val="heading 6"/>
    <w:basedOn w:val="LO-normal"/>
    <w:next w:val="LO-normal"/>
    <w:uiPriority w:val="9"/>
    <w:semiHidden/>
    <w:unhideWhenUsed/>
    <w:qFormat/>
    <w:pPr>
      <w:keepNext/>
      <w:keepLines/>
      <w:spacing w:before="240" w:after="80" w:line="240" w:lineRule="auto"/>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rPr>
      <w:color w:val="000080"/>
      <w:u w:val="single"/>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Smbolosdenumeracin">
    <w:name w:val="Símbolos de numeración"/>
    <w:qFormat/>
  </w:style>
  <w:style w:type="paragraph" w:styleId="Ttulo">
    <w:name w:val="Title"/>
    <w:basedOn w:val="LO-normal"/>
    <w:next w:val="Textoindependiente"/>
    <w:uiPriority w:val="10"/>
    <w:qFormat/>
    <w:pPr>
      <w:keepNext/>
      <w:keepLines/>
      <w:spacing w:before="0" w:after="60" w:line="240" w:lineRule="auto"/>
    </w:pPr>
    <w:rPr>
      <w:sz w:val="52"/>
      <w:szCs w:val="52"/>
    </w:rPr>
  </w:style>
  <w:style w:type="paragraph" w:styleId="Textoindependiente">
    <w:name w:val="Body Text"/>
    <w:basedOn w:val="Normal"/>
    <w:pPr>
      <w:spacing w:before="0"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rPr>
  </w:style>
  <w:style w:type="paragraph" w:customStyle="1" w:styleId="ndice">
    <w:name w:val="Índice"/>
    <w:basedOn w:val="Normal"/>
    <w:qFormat/>
    <w:pPr>
      <w:suppressLineNumbers/>
    </w:pPr>
    <w:rPr>
      <w:rFonts w:cs="Arial"/>
    </w:rPr>
  </w:style>
  <w:style w:type="paragraph" w:customStyle="1" w:styleId="LO-normal">
    <w:name w:val="LO-normal"/>
    <w:qFormat/>
    <w:pPr>
      <w:spacing w:before="200" w:line="360" w:lineRule="auto"/>
    </w:pPr>
  </w:style>
  <w:style w:type="paragraph" w:styleId="Subttulo">
    <w:name w:val="Subtitle"/>
    <w:basedOn w:val="LO-normal"/>
    <w:next w:val="LO-normal"/>
    <w:uiPriority w:val="11"/>
    <w:qFormat/>
    <w:pPr>
      <w:keepNext/>
      <w:keepLines/>
      <w:spacing w:before="0" w:after="320" w:line="240" w:lineRule="auto"/>
    </w:pPr>
    <w:rPr>
      <w:rFonts w:ascii="Arial" w:eastAsia="Arial" w:hAnsi="Arial" w:cs="Arial"/>
      <w:color w:val="666666"/>
      <w:sz w:val="30"/>
      <w:szCs w:val="30"/>
    </w:r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spacing w:before="113"/>
    </w:pPr>
  </w:style>
  <w:style w:type="paragraph" w:customStyle="1" w:styleId="Ttulodelatabla">
    <w:name w:val="Título de la tabla"/>
    <w:basedOn w:val="Contenidodelatabla"/>
    <w:qFormat/>
    <w:pPr>
      <w:jc w:val="center"/>
    </w:pPr>
    <w:rPr>
      <w:b/>
      <w:bCs/>
    </w:rPr>
  </w:style>
  <w:style w:type="paragraph" w:customStyle="1" w:styleId="Cabeceraypie">
    <w:name w:val="Cabecera y pie"/>
    <w:basedOn w:val="Normal"/>
    <w:qFormat/>
    <w:pPr>
      <w:suppressLineNumbers/>
      <w:tabs>
        <w:tab w:val="center" w:pos="4513"/>
        <w:tab w:val="right" w:pos="9026"/>
      </w:tabs>
    </w:pPr>
  </w:style>
  <w:style w:type="paragraph" w:styleId="Piedepgina">
    <w:name w:val="footer"/>
    <w:basedOn w:val="Cabeceraypie"/>
  </w:style>
  <w:style w:type="paragraph" w:styleId="Encabezado">
    <w:name w:val="header"/>
    <w:basedOn w:val="Cabeceraypie"/>
  </w:style>
  <w:style w:type="paragraph" w:customStyle="1" w:styleId="Lneahorizontal">
    <w:name w:val="Línea horizontal"/>
    <w:basedOn w:val="Normal"/>
    <w:next w:val="Textoindependiente"/>
    <w:qFormat/>
    <w:pPr>
      <w:suppressLineNumbers/>
      <w:pBdr>
        <w:bottom w:val="double" w:sz="2" w:space="0" w:color="808080"/>
      </w:pBdr>
      <w:spacing w:before="0" w:after="283"/>
    </w:pPr>
    <w:rPr>
      <w:sz w:val="12"/>
      <w:szCs w:val="12"/>
    </w:rPr>
  </w:style>
  <w:style w:type="paragraph" w:styleId="Ttulodendice">
    <w:name w:val="index heading"/>
    <w:basedOn w:val="Ttulo"/>
    <w:pPr>
      <w:suppressLineNumbers/>
    </w:pPr>
    <w:rPr>
      <w:b/>
      <w:bCs/>
      <w:sz w:val="32"/>
      <w:szCs w:val="32"/>
    </w:rPr>
  </w:style>
  <w:style w:type="paragraph" w:styleId="Encabezadodelista">
    <w:name w:val="toa heading"/>
    <w:basedOn w:val="Ttulodendice"/>
    <w:pPr>
      <w:spacing w:before="397" w:after="119"/>
    </w:pPr>
    <w:rPr>
      <w:rFonts w:ascii="Roboto Medium" w:hAnsi="Roboto Medium"/>
      <w:b w:val="0"/>
      <w:sz w:val="52"/>
    </w:rPr>
  </w:style>
  <w:style w:type="paragraph" w:styleId="TDC1">
    <w:name w:val="toc 1"/>
    <w:basedOn w:val="ndice"/>
    <w:uiPriority w:val="39"/>
    <w:pPr>
      <w:tabs>
        <w:tab w:val="right" w:leader="dot" w:pos="9026"/>
      </w:tabs>
    </w:pPr>
    <w:rPr>
      <w:b/>
      <w:sz w:val="28"/>
    </w:rPr>
  </w:style>
  <w:style w:type="paragraph" w:styleId="ndice1">
    <w:name w:val="index 1"/>
    <w:basedOn w:val="ndice"/>
  </w:style>
  <w:style w:type="paragraph" w:customStyle="1" w:styleId="ndicedeobjetos1">
    <w:name w:val="Índice de objetos 1"/>
    <w:basedOn w:val="ndice"/>
    <w:qFormat/>
    <w:pPr>
      <w:tabs>
        <w:tab w:val="right" w:leader="dot" w:pos="9026"/>
      </w:tabs>
    </w:pPr>
  </w:style>
  <w:style w:type="paragraph" w:styleId="TDC2">
    <w:name w:val="toc 2"/>
    <w:basedOn w:val="ndice"/>
    <w:uiPriority w:val="39"/>
    <w:pPr>
      <w:tabs>
        <w:tab w:val="right" w:leader="dot" w:pos="8743"/>
      </w:tabs>
      <w:ind w:left="283"/>
    </w:pPr>
    <w:rPr>
      <w:sz w:val="24"/>
    </w:rPr>
  </w:style>
  <w:style w:type="paragraph" w:customStyle="1" w:styleId="Contenidodelista">
    <w:name w:val="Contenido de lista"/>
    <w:basedOn w:val="Normal"/>
    <w:qFormat/>
    <w:pPr>
      <w:ind w:left="567"/>
    </w:pPr>
  </w:style>
  <w:style w:type="paragraph" w:styleId="TDC3">
    <w:name w:val="toc 3"/>
    <w:basedOn w:val="ndice"/>
    <w:pPr>
      <w:tabs>
        <w:tab w:val="right" w:leader="dot" w:pos="8459"/>
      </w:tabs>
      <w:ind w:left="567"/>
    </w:pPr>
  </w:style>
  <w:style w:type="paragraph" w:styleId="Prrafodelista">
    <w:name w:val="List Paragraph"/>
    <w:basedOn w:val="Normal"/>
    <w:uiPriority w:val="34"/>
    <w:qFormat/>
    <w:rsid w:val="002341E3"/>
    <w:pPr>
      <w:ind w:left="720"/>
      <w:contextualSpacing/>
    </w:pPr>
    <w:rPr>
      <w:rFonts w:cs="Mangal"/>
    </w:rPr>
  </w:style>
  <w:style w:type="paragraph" w:styleId="Textonotapie">
    <w:name w:val="footnote text"/>
    <w:basedOn w:val="Normal"/>
    <w:link w:val="TextonotapieCar"/>
    <w:uiPriority w:val="99"/>
    <w:semiHidden/>
    <w:unhideWhenUsed/>
    <w:rsid w:val="00677A3D"/>
    <w:pPr>
      <w:spacing w:before="0" w:line="240" w:lineRule="auto"/>
    </w:pPr>
    <w:rPr>
      <w:rFonts w:cs="Mangal"/>
      <w:sz w:val="20"/>
      <w:szCs w:val="18"/>
    </w:rPr>
  </w:style>
  <w:style w:type="character" w:customStyle="1" w:styleId="TextonotapieCar">
    <w:name w:val="Texto nota pie Car"/>
    <w:basedOn w:val="Fuentedeprrafopredeter"/>
    <w:link w:val="Textonotapie"/>
    <w:uiPriority w:val="99"/>
    <w:semiHidden/>
    <w:rsid w:val="00677A3D"/>
    <w:rPr>
      <w:rFonts w:cs="Mangal"/>
      <w:sz w:val="20"/>
      <w:szCs w:val="18"/>
    </w:rPr>
  </w:style>
  <w:style w:type="character" w:styleId="Refdenotaalpie">
    <w:name w:val="footnote reference"/>
    <w:basedOn w:val="Fuentedeprrafopredeter"/>
    <w:uiPriority w:val="99"/>
    <w:unhideWhenUsed/>
    <w:rsid w:val="00677A3D"/>
    <w:rPr>
      <w:vertAlign w:val="superscript"/>
    </w:rPr>
  </w:style>
  <w:style w:type="paragraph" w:customStyle="1" w:styleId="western1">
    <w:name w:val="western1"/>
    <w:basedOn w:val="Normal"/>
    <w:rsid w:val="00214EC0"/>
    <w:pPr>
      <w:widowControl/>
      <w:suppressAutoHyphens w:val="0"/>
      <w:spacing w:before="100" w:beforeAutospacing="1" w:after="119" w:line="240" w:lineRule="auto"/>
      <w:ind w:left="340"/>
    </w:pPr>
    <w:rPr>
      <w:rFonts w:ascii="SansSerif" w:eastAsia="Times New Roman" w:hAnsi="SansSerif" w:cs="Times New Roman"/>
      <w:sz w:val="16"/>
      <w:szCs w:val="16"/>
      <w:lang w:val="es-ES" w:eastAsia="es-ES" w:bidi="ar-SA"/>
    </w:rPr>
  </w:style>
  <w:style w:type="character" w:styleId="Hipervnculo">
    <w:name w:val="Hyperlink"/>
    <w:basedOn w:val="Fuentedeprrafopredeter"/>
    <w:uiPriority w:val="99"/>
    <w:unhideWhenUsed/>
    <w:rsid w:val="00E73219"/>
    <w:rPr>
      <w:color w:val="0563C1" w:themeColor="hyperlink"/>
      <w:u w:val="single"/>
    </w:rPr>
  </w:style>
  <w:style w:type="paragraph" w:styleId="NormalWeb">
    <w:name w:val="Normal (Web)"/>
    <w:basedOn w:val="Normal"/>
    <w:uiPriority w:val="99"/>
    <w:semiHidden/>
    <w:unhideWhenUsed/>
    <w:rsid w:val="004F73AB"/>
    <w:pPr>
      <w:widowControl/>
      <w:suppressAutoHyphens w:val="0"/>
      <w:spacing w:before="100" w:beforeAutospacing="1" w:after="119" w:line="240" w:lineRule="auto"/>
      <w:ind w:left="340" w:firstLine="170"/>
    </w:pPr>
    <w:rPr>
      <w:rFonts w:ascii="Times New Roman" w:eastAsia="Times New Roman" w:hAnsi="Times New Roman" w:cs="Times New Roman"/>
      <w:sz w:val="24"/>
      <w:lang w:val="es-ES" w:eastAsia="es-ES" w:bidi="ar-SA"/>
    </w:rPr>
  </w:style>
  <w:style w:type="character" w:customStyle="1" w:styleId="fontstyle01">
    <w:name w:val="fontstyle01"/>
    <w:basedOn w:val="Fuentedeprrafopredeter"/>
    <w:rsid w:val="00473B5A"/>
    <w:rPr>
      <w:rFonts w:ascii="ArialMT" w:hAnsi="Aria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3943">
      <w:bodyDiv w:val="1"/>
      <w:marLeft w:val="0"/>
      <w:marRight w:val="0"/>
      <w:marTop w:val="0"/>
      <w:marBottom w:val="0"/>
      <w:divBdr>
        <w:top w:val="none" w:sz="0" w:space="0" w:color="auto"/>
        <w:left w:val="none" w:sz="0" w:space="0" w:color="auto"/>
        <w:bottom w:val="none" w:sz="0" w:space="0" w:color="auto"/>
        <w:right w:val="none" w:sz="0" w:space="0" w:color="auto"/>
      </w:divBdr>
    </w:div>
    <w:div w:id="108206937">
      <w:bodyDiv w:val="1"/>
      <w:marLeft w:val="0"/>
      <w:marRight w:val="0"/>
      <w:marTop w:val="0"/>
      <w:marBottom w:val="0"/>
      <w:divBdr>
        <w:top w:val="none" w:sz="0" w:space="0" w:color="auto"/>
        <w:left w:val="none" w:sz="0" w:space="0" w:color="auto"/>
        <w:bottom w:val="none" w:sz="0" w:space="0" w:color="auto"/>
        <w:right w:val="none" w:sz="0" w:space="0" w:color="auto"/>
      </w:divBdr>
    </w:div>
    <w:div w:id="168839352">
      <w:bodyDiv w:val="1"/>
      <w:marLeft w:val="0"/>
      <w:marRight w:val="0"/>
      <w:marTop w:val="0"/>
      <w:marBottom w:val="0"/>
      <w:divBdr>
        <w:top w:val="none" w:sz="0" w:space="0" w:color="auto"/>
        <w:left w:val="none" w:sz="0" w:space="0" w:color="auto"/>
        <w:bottom w:val="none" w:sz="0" w:space="0" w:color="auto"/>
        <w:right w:val="none" w:sz="0" w:space="0" w:color="auto"/>
      </w:divBdr>
    </w:div>
    <w:div w:id="190383124">
      <w:bodyDiv w:val="1"/>
      <w:marLeft w:val="0"/>
      <w:marRight w:val="0"/>
      <w:marTop w:val="0"/>
      <w:marBottom w:val="0"/>
      <w:divBdr>
        <w:top w:val="none" w:sz="0" w:space="0" w:color="auto"/>
        <w:left w:val="none" w:sz="0" w:space="0" w:color="auto"/>
        <w:bottom w:val="none" w:sz="0" w:space="0" w:color="auto"/>
        <w:right w:val="none" w:sz="0" w:space="0" w:color="auto"/>
      </w:divBdr>
    </w:div>
    <w:div w:id="358311840">
      <w:bodyDiv w:val="1"/>
      <w:marLeft w:val="0"/>
      <w:marRight w:val="0"/>
      <w:marTop w:val="0"/>
      <w:marBottom w:val="0"/>
      <w:divBdr>
        <w:top w:val="none" w:sz="0" w:space="0" w:color="auto"/>
        <w:left w:val="none" w:sz="0" w:space="0" w:color="auto"/>
        <w:bottom w:val="none" w:sz="0" w:space="0" w:color="auto"/>
        <w:right w:val="none" w:sz="0" w:space="0" w:color="auto"/>
      </w:divBdr>
    </w:div>
    <w:div w:id="411465531">
      <w:bodyDiv w:val="1"/>
      <w:marLeft w:val="0"/>
      <w:marRight w:val="0"/>
      <w:marTop w:val="0"/>
      <w:marBottom w:val="0"/>
      <w:divBdr>
        <w:top w:val="none" w:sz="0" w:space="0" w:color="auto"/>
        <w:left w:val="none" w:sz="0" w:space="0" w:color="auto"/>
        <w:bottom w:val="none" w:sz="0" w:space="0" w:color="auto"/>
        <w:right w:val="none" w:sz="0" w:space="0" w:color="auto"/>
      </w:divBdr>
    </w:div>
    <w:div w:id="476996264">
      <w:bodyDiv w:val="1"/>
      <w:marLeft w:val="0"/>
      <w:marRight w:val="0"/>
      <w:marTop w:val="0"/>
      <w:marBottom w:val="0"/>
      <w:divBdr>
        <w:top w:val="none" w:sz="0" w:space="0" w:color="auto"/>
        <w:left w:val="none" w:sz="0" w:space="0" w:color="auto"/>
        <w:bottom w:val="none" w:sz="0" w:space="0" w:color="auto"/>
        <w:right w:val="none" w:sz="0" w:space="0" w:color="auto"/>
      </w:divBdr>
    </w:div>
    <w:div w:id="477497669">
      <w:bodyDiv w:val="1"/>
      <w:marLeft w:val="0"/>
      <w:marRight w:val="0"/>
      <w:marTop w:val="0"/>
      <w:marBottom w:val="0"/>
      <w:divBdr>
        <w:top w:val="none" w:sz="0" w:space="0" w:color="auto"/>
        <w:left w:val="none" w:sz="0" w:space="0" w:color="auto"/>
        <w:bottom w:val="none" w:sz="0" w:space="0" w:color="auto"/>
        <w:right w:val="none" w:sz="0" w:space="0" w:color="auto"/>
      </w:divBdr>
    </w:div>
    <w:div w:id="493254395">
      <w:bodyDiv w:val="1"/>
      <w:marLeft w:val="0"/>
      <w:marRight w:val="0"/>
      <w:marTop w:val="0"/>
      <w:marBottom w:val="0"/>
      <w:divBdr>
        <w:top w:val="none" w:sz="0" w:space="0" w:color="auto"/>
        <w:left w:val="none" w:sz="0" w:space="0" w:color="auto"/>
        <w:bottom w:val="none" w:sz="0" w:space="0" w:color="auto"/>
        <w:right w:val="none" w:sz="0" w:space="0" w:color="auto"/>
      </w:divBdr>
    </w:div>
    <w:div w:id="515577552">
      <w:bodyDiv w:val="1"/>
      <w:marLeft w:val="0"/>
      <w:marRight w:val="0"/>
      <w:marTop w:val="0"/>
      <w:marBottom w:val="0"/>
      <w:divBdr>
        <w:top w:val="none" w:sz="0" w:space="0" w:color="auto"/>
        <w:left w:val="none" w:sz="0" w:space="0" w:color="auto"/>
        <w:bottom w:val="none" w:sz="0" w:space="0" w:color="auto"/>
        <w:right w:val="none" w:sz="0" w:space="0" w:color="auto"/>
      </w:divBdr>
      <w:divsChild>
        <w:div w:id="1049918600">
          <w:marLeft w:val="0"/>
          <w:marRight w:val="0"/>
          <w:marTop w:val="0"/>
          <w:marBottom w:val="0"/>
          <w:divBdr>
            <w:top w:val="none" w:sz="0" w:space="0" w:color="auto"/>
            <w:left w:val="none" w:sz="0" w:space="0" w:color="auto"/>
            <w:bottom w:val="none" w:sz="0" w:space="0" w:color="auto"/>
            <w:right w:val="none" w:sz="0" w:space="0" w:color="auto"/>
          </w:divBdr>
        </w:div>
      </w:divsChild>
    </w:div>
    <w:div w:id="645166621">
      <w:bodyDiv w:val="1"/>
      <w:marLeft w:val="0"/>
      <w:marRight w:val="0"/>
      <w:marTop w:val="0"/>
      <w:marBottom w:val="0"/>
      <w:divBdr>
        <w:top w:val="none" w:sz="0" w:space="0" w:color="auto"/>
        <w:left w:val="none" w:sz="0" w:space="0" w:color="auto"/>
        <w:bottom w:val="none" w:sz="0" w:space="0" w:color="auto"/>
        <w:right w:val="none" w:sz="0" w:space="0" w:color="auto"/>
      </w:divBdr>
    </w:div>
    <w:div w:id="713582407">
      <w:bodyDiv w:val="1"/>
      <w:marLeft w:val="0"/>
      <w:marRight w:val="0"/>
      <w:marTop w:val="0"/>
      <w:marBottom w:val="0"/>
      <w:divBdr>
        <w:top w:val="none" w:sz="0" w:space="0" w:color="auto"/>
        <w:left w:val="none" w:sz="0" w:space="0" w:color="auto"/>
        <w:bottom w:val="none" w:sz="0" w:space="0" w:color="auto"/>
        <w:right w:val="none" w:sz="0" w:space="0" w:color="auto"/>
      </w:divBdr>
    </w:div>
    <w:div w:id="735782621">
      <w:bodyDiv w:val="1"/>
      <w:marLeft w:val="0"/>
      <w:marRight w:val="0"/>
      <w:marTop w:val="0"/>
      <w:marBottom w:val="0"/>
      <w:divBdr>
        <w:top w:val="none" w:sz="0" w:space="0" w:color="auto"/>
        <w:left w:val="none" w:sz="0" w:space="0" w:color="auto"/>
        <w:bottom w:val="none" w:sz="0" w:space="0" w:color="auto"/>
        <w:right w:val="none" w:sz="0" w:space="0" w:color="auto"/>
      </w:divBdr>
    </w:div>
    <w:div w:id="744843097">
      <w:bodyDiv w:val="1"/>
      <w:marLeft w:val="0"/>
      <w:marRight w:val="0"/>
      <w:marTop w:val="0"/>
      <w:marBottom w:val="0"/>
      <w:divBdr>
        <w:top w:val="none" w:sz="0" w:space="0" w:color="auto"/>
        <w:left w:val="none" w:sz="0" w:space="0" w:color="auto"/>
        <w:bottom w:val="none" w:sz="0" w:space="0" w:color="auto"/>
        <w:right w:val="none" w:sz="0" w:space="0" w:color="auto"/>
      </w:divBdr>
    </w:div>
    <w:div w:id="781454554">
      <w:bodyDiv w:val="1"/>
      <w:marLeft w:val="0"/>
      <w:marRight w:val="0"/>
      <w:marTop w:val="0"/>
      <w:marBottom w:val="0"/>
      <w:divBdr>
        <w:top w:val="none" w:sz="0" w:space="0" w:color="auto"/>
        <w:left w:val="none" w:sz="0" w:space="0" w:color="auto"/>
        <w:bottom w:val="none" w:sz="0" w:space="0" w:color="auto"/>
        <w:right w:val="none" w:sz="0" w:space="0" w:color="auto"/>
      </w:divBdr>
    </w:div>
    <w:div w:id="880705453">
      <w:bodyDiv w:val="1"/>
      <w:marLeft w:val="0"/>
      <w:marRight w:val="0"/>
      <w:marTop w:val="0"/>
      <w:marBottom w:val="0"/>
      <w:divBdr>
        <w:top w:val="none" w:sz="0" w:space="0" w:color="auto"/>
        <w:left w:val="none" w:sz="0" w:space="0" w:color="auto"/>
        <w:bottom w:val="none" w:sz="0" w:space="0" w:color="auto"/>
        <w:right w:val="none" w:sz="0" w:space="0" w:color="auto"/>
      </w:divBdr>
    </w:div>
    <w:div w:id="925113773">
      <w:bodyDiv w:val="1"/>
      <w:marLeft w:val="0"/>
      <w:marRight w:val="0"/>
      <w:marTop w:val="0"/>
      <w:marBottom w:val="0"/>
      <w:divBdr>
        <w:top w:val="none" w:sz="0" w:space="0" w:color="auto"/>
        <w:left w:val="none" w:sz="0" w:space="0" w:color="auto"/>
        <w:bottom w:val="none" w:sz="0" w:space="0" w:color="auto"/>
        <w:right w:val="none" w:sz="0" w:space="0" w:color="auto"/>
      </w:divBdr>
      <w:divsChild>
        <w:div w:id="2122141606">
          <w:marLeft w:val="0"/>
          <w:marRight w:val="0"/>
          <w:marTop w:val="0"/>
          <w:marBottom w:val="0"/>
          <w:divBdr>
            <w:top w:val="none" w:sz="0" w:space="0" w:color="auto"/>
            <w:left w:val="none" w:sz="0" w:space="0" w:color="auto"/>
            <w:bottom w:val="none" w:sz="0" w:space="0" w:color="auto"/>
            <w:right w:val="none" w:sz="0" w:space="0" w:color="auto"/>
          </w:divBdr>
        </w:div>
      </w:divsChild>
    </w:div>
    <w:div w:id="930091109">
      <w:bodyDiv w:val="1"/>
      <w:marLeft w:val="0"/>
      <w:marRight w:val="0"/>
      <w:marTop w:val="0"/>
      <w:marBottom w:val="0"/>
      <w:divBdr>
        <w:top w:val="none" w:sz="0" w:space="0" w:color="auto"/>
        <w:left w:val="none" w:sz="0" w:space="0" w:color="auto"/>
        <w:bottom w:val="none" w:sz="0" w:space="0" w:color="auto"/>
        <w:right w:val="none" w:sz="0" w:space="0" w:color="auto"/>
      </w:divBdr>
    </w:div>
    <w:div w:id="932974177">
      <w:bodyDiv w:val="1"/>
      <w:marLeft w:val="0"/>
      <w:marRight w:val="0"/>
      <w:marTop w:val="0"/>
      <w:marBottom w:val="0"/>
      <w:divBdr>
        <w:top w:val="none" w:sz="0" w:space="0" w:color="auto"/>
        <w:left w:val="none" w:sz="0" w:space="0" w:color="auto"/>
        <w:bottom w:val="none" w:sz="0" w:space="0" w:color="auto"/>
        <w:right w:val="none" w:sz="0" w:space="0" w:color="auto"/>
      </w:divBdr>
    </w:div>
    <w:div w:id="993408463">
      <w:bodyDiv w:val="1"/>
      <w:marLeft w:val="0"/>
      <w:marRight w:val="0"/>
      <w:marTop w:val="0"/>
      <w:marBottom w:val="0"/>
      <w:divBdr>
        <w:top w:val="none" w:sz="0" w:space="0" w:color="auto"/>
        <w:left w:val="none" w:sz="0" w:space="0" w:color="auto"/>
        <w:bottom w:val="none" w:sz="0" w:space="0" w:color="auto"/>
        <w:right w:val="none" w:sz="0" w:space="0" w:color="auto"/>
      </w:divBdr>
    </w:div>
    <w:div w:id="997926466">
      <w:bodyDiv w:val="1"/>
      <w:marLeft w:val="0"/>
      <w:marRight w:val="0"/>
      <w:marTop w:val="0"/>
      <w:marBottom w:val="0"/>
      <w:divBdr>
        <w:top w:val="none" w:sz="0" w:space="0" w:color="auto"/>
        <w:left w:val="none" w:sz="0" w:space="0" w:color="auto"/>
        <w:bottom w:val="none" w:sz="0" w:space="0" w:color="auto"/>
        <w:right w:val="none" w:sz="0" w:space="0" w:color="auto"/>
      </w:divBdr>
    </w:div>
    <w:div w:id="1038893963">
      <w:bodyDiv w:val="1"/>
      <w:marLeft w:val="0"/>
      <w:marRight w:val="0"/>
      <w:marTop w:val="0"/>
      <w:marBottom w:val="0"/>
      <w:divBdr>
        <w:top w:val="none" w:sz="0" w:space="0" w:color="auto"/>
        <w:left w:val="none" w:sz="0" w:space="0" w:color="auto"/>
        <w:bottom w:val="none" w:sz="0" w:space="0" w:color="auto"/>
        <w:right w:val="none" w:sz="0" w:space="0" w:color="auto"/>
      </w:divBdr>
    </w:div>
    <w:div w:id="1183931648">
      <w:bodyDiv w:val="1"/>
      <w:marLeft w:val="0"/>
      <w:marRight w:val="0"/>
      <w:marTop w:val="0"/>
      <w:marBottom w:val="0"/>
      <w:divBdr>
        <w:top w:val="none" w:sz="0" w:space="0" w:color="auto"/>
        <w:left w:val="none" w:sz="0" w:space="0" w:color="auto"/>
        <w:bottom w:val="none" w:sz="0" w:space="0" w:color="auto"/>
        <w:right w:val="none" w:sz="0" w:space="0" w:color="auto"/>
      </w:divBdr>
    </w:div>
    <w:div w:id="1323117650">
      <w:bodyDiv w:val="1"/>
      <w:marLeft w:val="0"/>
      <w:marRight w:val="0"/>
      <w:marTop w:val="0"/>
      <w:marBottom w:val="0"/>
      <w:divBdr>
        <w:top w:val="none" w:sz="0" w:space="0" w:color="auto"/>
        <w:left w:val="none" w:sz="0" w:space="0" w:color="auto"/>
        <w:bottom w:val="none" w:sz="0" w:space="0" w:color="auto"/>
        <w:right w:val="none" w:sz="0" w:space="0" w:color="auto"/>
      </w:divBdr>
      <w:divsChild>
        <w:div w:id="287397983">
          <w:marLeft w:val="0"/>
          <w:marRight w:val="0"/>
          <w:marTop w:val="0"/>
          <w:marBottom w:val="0"/>
          <w:divBdr>
            <w:top w:val="none" w:sz="0" w:space="0" w:color="auto"/>
            <w:left w:val="none" w:sz="0" w:space="0" w:color="auto"/>
            <w:bottom w:val="none" w:sz="0" w:space="0" w:color="auto"/>
            <w:right w:val="none" w:sz="0" w:space="0" w:color="auto"/>
          </w:divBdr>
        </w:div>
      </w:divsChild>
    </w:div>
    <w:div w:id="1327786656">
      <w:bodyDiv w:val="1"/>
      <w:marLeft w:val="0"/>
      <w:marRight w:val="0"/>
      <w:marTop w:val="0"/>
      <w:marBottom w:val="0"/>
      <w:divBdr>
        <w:top w:val="none" w:sz="0" w:space="0" w:color="auto"/>
        <w:left w:val="none" w:sz="0" w:space="0" w:color="auto"/>
        <w:bottom w:val="none" w:sz="0" w:space="0" w:color="auto"/>
        <w:right w:val="none" w:sz="0" w:space="0" w:color="auto"/>
      </w:divBdr>
    </w:div>
    <w:div w:id="1337073579">
      <w:bodyDiv w:val="1"/>
      <w:marLeft w:val="0"/>
      <w:marRight w:val="0"/>
      <w:marTop w:val="0"/>
      <w:marBottom w:val="0"/>
      <w:divBdr>
        <w:top w:val="none" w:sz="0" w:space="0" w:color="auto"/>
        <w:left w:val="none" w:sz="0" w:space="0" w:color="auto"/>
        <w:bottom w:val="none" w:sz="0" w:space="0" w:color="auto"/>
        <w:right w:val="none" w:sz="0" w:space="0" w:color="auto"/>
      </w:divBdr>
    </w:div>
    <w:div w:id="1573392799">
      <w:bodyDiv w:val="1"/>
      <w:marLeft w:val="0"/>
      <w:marRight w:val="0"/>
      <w:marTop w:val="0"/>
      <w:marBottom w:val="0"/>
      <w:divBdr>
        <w:top w:val="none" w:sz="0" w:space="0" w:color="auto"/>
        <w:left w:val="none" w:sz="0" w:space="0" w:color="auto"/>
        <w:bottom w:val="none" w:sz="0" w:space="0" w:color="auto"/>
        <w:right w:val="none" w:sz="0" w:space="0" w:color="auto"/>
      </w:divBdr>
    </w:div>
    <w:div w:id="1604874731">
      <w:bodyDiv w:val="1"/>
      <w:marLeft w:val="0"/>
      <w:marRight w:val="0"/>
      <w:marTop w:val="0"/>
      <w:marBottom w:val="0"/>
      <w:divBdr>
        <w:top w:val="none" w:sz="0" w:space="0" w:color="auto"/>
        <w:left w:val="none" w:sz="0" w:space="0" w:color="auto"/>
        <w:bottom w:val="none" w:sz="0" w:space="0" w:color="auto"/>
        <w:right w:val="none" w:sz="0" w:space="0" w:color="auto"/>
      </w:divBdr>
    </w:div>
    <w:div w:id="1623341002">
      <w:bodyDiv w:val="1"/>
      <w:marLeft w:val="0"/>
      <w:marRight w:val="0"/>
      <w:marTop w:val="0"/>
      <w:marBottom w:val="0"/>
      <w:divBdr>
        <w:top w:val="none" w:sz="0" w:space="0" w:color="auto"/>
        <w:left w:val="none" w:sz="0" w:space="0" w:color="auto"/>
        <w:bottom w:val="none" w:sz="0" w:space="0" w:color="auto"/>
        <w:right w:val="none" w:sz="0" w:space="0" w:color="auto"/>
      </w:divBdr>
    </w:div>
    <w:div w:id="1649286456">
      <w:bodyDiv w:val="1"/>
      <w:marLeft w:val="0"/>
      <w:marRight w:val="0"/>
      <w:marTop w:val="0"/>
      <w:marBottom w:val="0"/>
      <w:divBdr>
        <w:top w:val="none" w:sz="0" w:space="0" w:color="auto"/>
        <w:left w:val="none" w:sz="0" w:space="0" w:color="auto"/>
        <w:bottom w:val="none" w:sz="0" w:space="0" w:color="auto"/>
        <w:right w:val="none" w:sz="0" w:space="0" w:color="auto"/>
      </w:divBdr>
    </w:div>
    <w:div w:id="1650749046">
      <w:bodyDiv w:val="1"/>
      <w:marLeft w:val="0"/>
      <w:marRight w:val="0"/>
      <w:marTop w:val="0"/>
      <w:marBottom w:val="0"/>
      <w:divBdr>
        <w:top w:val="none" w:sz="0" w:space="0" w:color="auto"/>
        <w:left w:val="none" w:sz="0" w:space="0" w:color="auto"/>
        <w:bottom w:val="none" w:sz="0" w:space="0" w:color="auto"/>
        <w:right w:val="none" w:sz="0" w:space="0" w:color="auto"/>
      </w:divBdr>
    </w:div>
    <w:div w:id="1664352968">
      <w:bodyDiv w:val="1"/>
      <w:marLeft w:val="0"/>
      <w:marRight w:val="0"/>
      <w:marTop w:val="0"/>
      <w:marBottom w:val="0"/>
      <w:divBdr>
        <w:top w:val="none" w:sz="0" w:space="0" w:color="auto"/>
        <w:left w:val="none" w:sz="0" w:space="0" w:color="auto"/>
        <w:bottom w:val="none" w:sz="0" w:space="0" w:color="auto"/>
        <w:right w:val="none" w:sz="0" w:space="0" w:color="auto"/>
      </w:divBdr>
    </w:div>
    <w:div w:id="1704555904">
      <w:bodyDiv w:val="1"/>
      <w:marLeft w:val="0"/>
      <w:marRight w:val="0"/>
      <w:marTop w:val="0"/>
      <w:marBottom w:val="0"/>
      <w:divBdr>
        <w:top w:val="none" w:sz="0" w:space="0" w:color="auto"/>
        <w:left w:val="none" w:sz="0" w:space="0" w:color="auto"/>
        <w:bottom w:val="none" w:sz="0" w:space="0" w:color="auto"/>
        <w:right w:val="none" w:sz="0" w:space="0" w:color="auto"/>
      </w:divBdr>
    </w:div>
    <w:div w:id="1784108736">
      <w:bodyDiv w:val="1"/>
      <w:marLeft w:val="0"/>
      <w:marRight w:val="0"/>
      <w:marTop w:val="0"/>
      <w:marBottom w:val="0"/>
      <w:divBdr>
        <w:top w:val="none" w:sz="0" w:space="0" w:color="auto"/>
        <w:left w:val="none" w:sz="0" w:space="0" w:color="auto"/>
        <w:bottom w:val="none" w:sz="0" w:space="0" w:color="auto"/>
        <w:right w:val="none" w:sz="0" w:space="0" w:color="auto"/>
      </w:divBdr>
    </w:div>
    <w:div w:id="1803572502">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2">
          <w:marLeft w:val="0"/>
          <w:marRight w:val="0"/>
          <w:marTop w:val="0"/>
          <w:marBottom w:val="0"/>
          <w:divBdr>
            <w:top w:val="none" w:sz="0" w:space="0" w:color="auto"/>
            <w:left w:val="none" w:sz="0" w:space="0" w:color="auto"/>
            <w:bottom w:val="none" w:sz="0" w:space="0" w:color="auto"/>
            <w:right w:val="none" w:sz="0" w:space="0" w:color="auto"/>
          </w:divBdr>
        </w:div>
      </w:divsChild>
    </w:div>
    <w:div w:id="1917743016">
      <w:bodyDiv w:val="1"/>
      <w:marLeft w:val="0"/>
      <w:marRight w:val="0"/>
      <w:marTop w:val="0"/>
      <w:marBottom w:val="0"/>
      <w:divBdr>
        <w:top w:val="none" w:sz="0" w:space="0" w:color="auto"/>
        <w:left w:val="none" w:sz="0" w:space="0" w:color="auto"/>
        <w:bottom w:val="none" w:sz="0" w:space="0" w:color="auto"/>
        <w:right w:val="none" w:sz="0" w:space="0" w:color="auto"/>
      </w:divBdr>
    </w:div>
    <w:div w:id="1942296671">
      <w:bodyDiv w:val="1"/>
      <w:marLeft w:val="0"/>
      <w:marRight w:val="0"/>
      <w:marTop w:val="0"/>
      <w:marBottom w:val="0"/>
      <w:divBdr>
        <w:top w:val="none" w:sz="0" w:space="0" w:color="auto"/>
        <w:left w:val="none" w:sz="0" w:space="0" w:color="auto"/>
        <w:bottom w:val="none" w:sz="0" w:space="0" w:color="auto"/>
        <w:right w:val="none" w:sz="0" w:space="0" w:color="auto"/>
      </w:divBdr>
    </w:div>
    <w:div w:id="1945305821">
      <w:bodyDiv w:val="1"/>
      <w:marLeft w:val="0"/>
      <w:marRight w:val="0"/>
      <w:marTop w:val="0"/>
      <w:marBottom w:val="0"/>
      <w:divBdr>
        <w:top w:val="none" w:sz="0" w:space="0" w:color="auto"/>
        <w:left w:val="none" w:sz="0" w:space="0" w:color="auto"/>
        <w:bottom w:val="none" w:sz="0" w:space="0" w:color="auto"/>
        <w:right w:val="none" w:sz="0" w:space="0" w:color="auto"/>
      </w:divBdr>
    </w:div>
    <w:div w:id="1947730155">
      <w:bodyDiv w:val="1"/>
      <w:marLeft w:val="0"/>
      <w:marRight w:val="0"/>
      <w:marTop w:val="0"/>
      <w:marBottom w:val="0"/>
      <w:divBdr>
        <w:top w:val="none" w:sz="0" w:space="0" w:color="auto"/>
        <w:left w:val="none" w:sz="0" w:space="0" w:color="auto"/>
        <w:bottom w:val="none" w:sz="0" w:space="0" w:color="auto"/>
        <w:right w:val="none" w:sz="0" w:space="0" w:color="auto"/>
      </w:divBdr>
    </w:div>
    <w:div w:id="1981810997">
      <w:bodyDiv w:val="1"/>
      <w:marLeft w:val="0"/>
      <w:marRight w:val="0"/>
      <w:marTop w:val="0"/>
      <w:marBottom w:val="0"/>
      <w:divBdr>
        <w:top w:val="none" w:sz="0" w:space="0" w:color="auto"/>
        <w:left w:val="none" w:sz="0" w:space="0" w:color="auto"/>
        <w:bottom w:val="none" w:sz="0" w:space="0" w:color="auto"/>
        <w:right w:val="none" w:sz="0" w:space="0" w:color="auto"/>
      </w:divBdr>
    </w:div>
    <w:div w:id="1997830844">
      <w:bodyDiv w:val="1"/>
      <w:marLeft w:val="0"/>
      <w:marRight w:val="0"/>
      <w:marTop w:val="0"/>
      <w:marBottom w:val="0"/>
      <w:divBdr>
        <w:top w:val="none" w:sz="0" w:space="0" w:color="auto"/>
        <w:left w:val="none" w:sz="0" w:space="0" w:color="auto"/>
        <w:bottom w:val="none" w:sz="0" w:space="0" w:color="auto"/>
        <w:right w:val="none" w:sz="0" w:space="0" w:color="auto"/>
      </w:divBdr>
    </w:div>
    <w:div w:id="2066441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6554FA289D2EDF418F11F76F0E4F70FF" ma:contentTypeVersion="0" ma:contentTypeDescription="Crear nuevo documento." ma:contentTypeScope="" ma:versionID="b59929daa95a7cec667f27df7154d73f">
  <xsd:schema xmlns:xsd="http://www.w3.org/2001/XMLSchema" xmlns:xs="http://www.w3.org/2001/XMLSchema" xmlns:p="http://schemas.microsoft.com/office/2006/metadata/properties" targetNamespace="http://schemas.microsoft.com/office/2006/metadata/properties" ma:root="true" ma:fieldsID="bb20e4a4759e12089ac6ce8e324023d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6FA216-FB29-468C-A222-E19C5B138A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22CD26-380F-4258-947B-5AA56EA4808C}">
  <ds:schemaRefs>
    <ds:schemaRef ds:uri="http://schemas.openxmlformats.org/officeDocument/2006/bibliography"/>
  </ds:schemaRefs>
</ds:datastoreItem>
</file>

<file path=customXml/itemProps3.xml><?xml version="1.0" encoding="utf-8"?>
<ds:datastoreItem xmlns:ds="http://schemas.openxmlformats.org/officeDocument/2006/customXml" ds:itemID="{5367EACE-98EE-4D5B-9DDB-A9AFF9DE4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50E3950-3C8F-4113-9CAB-F80D49CB92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3000</Words>
  <Characters>16502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NEO Architect &amp; Engineer Specifications</vt:lpstr>
    </vt:vector>
  </TitlesOfParts>
  <Company/>
  <LinksUpToDate>false</LinksUpToDate>
  <CharactersWithSpaces>19464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 Architect &amp; Engineer Specifications</dc:title>
  <dc:subject/>
  <dc:creator>Marketing LDA</dc:creator>
  <dc:description/>
  <cp:lastModifiedBy>Marketing LDA</cp:lastModifiedBy>
  <cp:revision>2</cp:revision>
  <dcterms:created xsi:type="dcterms:W3CDTF">2022-07-08T10:38:00Z</dcterms:created>
  <dcterms:modified xsi:type="dcterms:W3CDTF">2022-07-08T10:38:00Z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0x0101006554FA289D2EDF418F11F76F0E4F70FF</vt:lpwstr>
  </property>
</Properties>
</file>